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BB119" w14:textId="443CF678" w:rsidR="0060743E" w:rsidRPr="0058317E" w:rsidRDefault="00A87794" w:rsidP="004800A9">
      <w:pPr>
        <w:pBdr>
          <w:bottom w:val="single" w:sz="4" w:space="1" w:color="auto"/>
        </w:pBdr>
        <w:ind w:left="0"/>
        <w:rPr>
          <w:rFonts w:ascii="Calibri" w:hAnsi="Calibri" w:cs="Calibri"/>
          <w:iCs/>
          <w:spacing w:val="0"/>
          <w:sz w:val="24"/>
          <w:szCs w:val="24"/>
        </w:rPr>
      </w:pPr>
      <w:r w:rsidRPr="0058317E">
        <w:rPr>
          <w:rFonts w:ascii="Calibri" w:hAnsi="Calibri" w:cs="Calibri"/>
          <w:iCs/>
          <w:spacing w:val="0"/>
          <w:sz w:val="24"/>
          <w:szCs w:val="24"/>
        </w:rPr>
        <w:t>Aktuelle</w:t>
      </w:r>
      <w:r w:rsidR="00CE53FF" w:rsidRPr="0058317E">
        <w:rPr>
          <w:rFonts w:ascii="Calibri" w:hAnsi="Calibri" w:cs="Calibri"/>
          <w:iCs/>
          <w:spacing w:val="0"/>
          <w:sz w:val="24"/>
          <w:szCs w:val="24"/>
        </w:rPr>
        <w:t xml:space="preserve"> Presseinformation</w:t>
      </w:r>
    </w:p>
    <w:p w14:paraId="5B75D25D" w14:textId="77777777" w:rsidR="0060743E" w:rsidRPr="0058317E" w:rsidRDefault="0060743E" w:rsidP="004800A9">
      <w:pPr>
        <w:ind w:left="0"/>
        <w:rPr>
          <w:rFonts w:ascii="Calibri" w:hAnsi="Calibri" w:cs="Calibri"/>
          <w:i/>
          <w:spacing w:val="0"/>
          <w:sz w:val="16"/>
          <w:szCs w:val="16"/>
          <w:u w:val="single"/>
        </w:rPr>
      </w:pPr>
    </w:p>
    <w:p w14:paraId="52142229" w14:textId="77777777" w:rsidR="00971A55" w:rsidRPr="0058317E" w:rsidRDefault="00971A55" w:rsidP="004800A9">
      <w:pPr>
        <w:ind w:left="0"/>
        <w:rPr>
          <w:rFonts w:ascii="Calibri" w:hAnsi="Calibri" w:cs="Calibri"/>
          <w:spacing w:val="0"/>
          <w:sz w:val="16"/>
          <w:szCs w:val="16"/>
          <w:u w:val="single"/>
        </w:rPr>
      </w:pPr>
    </w:p>
    <w:p w14:paraId="696F59B5" w14:textId="1BE85DD5" w:rsidR="0060743E" w:rsidRPr="0058317E" w:rsidRDefault="00305C78" w:rsidP="008B0D15">
      <w:pPr>
        <w:spacing w:after="120"/>
        <w:ind w:left="0"/>
        <w:rPr>
          <w:rFonts w:ascii="Calibri" w:hAnsi="Calibri" w:cs="Calibri"/>
          <w:i/>
          <w:spacing w:val="0"/>
          <w:sz w:val="18"/>
          <w:szCs w:val="18"/>
        </w:rPr>
      </w:pPr>
      <w:r w:rsidRPr="0058317E">
        <w:rPr>
          <w:rFonts w:ascii="Calibri" w:hAnsi="Calibri" w:cs="Calibri"/>
          <w:i/>
          <w:spacing w:val="0"/>
          <w:sz w:val="18"/>
          <w:szCs w:val="18"/>
        </w:rPr>
        <w:t xml:space="preserve">Konstruktion/ </w:t>
      </w:r>
      <w:r w:rsidR="00267CDF" w:rsidRPr="0058317E">
        <w:rPr>
          <w:rFonts w:ascii="Calibri" w:hAnsi="Calibri" w:cs="Calibri"/>
          <w:i/>
          <w:spacing w:val="0"/>
          <w:sz w:val="18"/>
          <w:szCs w:val="18"/>
        </w:rPr>
        <w:t xml:space="preserve">Feinwerktechnik/ </w:t>
      </w:r>
      <w:r w:rsidR="00BF6F05" w:rsidRPr="0058317E">
        <w:rPr>
          <w:rFonts w:ascii="Calibri" w:hAnsi="Calibri" w:cs="Calibri"/>
          <w:i/>
          <w:spacing w:val="0"/>
          <w:sz w:val="18"/>
          <w:szCs w:val="18"/>
        </w:rPr>
        <w:t xml:space="preserve">Baugruppen-Montage/ </w:t>
      </w:r>
      <w:r w:rsidR="00CE53FF" w:rsidRPr="0058317E">
        <w:rPr>
          <w:rFonts w:ascii="Calibri" w:hAnsi="Calibri" w:cs="Calibri"/>
          <w:i/>
          <w:spacing w:val="0"/>
          <w:sz w:val="18"/>
          <w:szCs w:val="18"/>
        </w:rPr>
        <w:t xml:space="preserve">Zulieferer/ </w:t>
      </w:r>
      <w:r w:rsidR="00447201" w:rsidRPr="0058317E">
        <w:rPr>
          <w:rFonts w:ascii="Calibri" w:hAnsi="Calibri" w:cs="Calibri"/>
          <w:i/>
          <w:spacing w:val="0"/>
          <w:sz w:val="18"/>
          <w:szCs w:val="18"/>
        </w:rPr>
        <w:t xml:space="preserve">Antriebstechnik/ </w:t>
      </w:r>
      <w:r w:rsidR="00D02D70" w:rsidRPr="0058317E">
        <w:rPr>
          <w:rFonts w:ascii="Calibri" w:hAnsi="Calibri" w:cs="Calibri"/>
          <w:i/>
          <w:spacing w:val="0"/>
          <w:sz w:val="18"/>
          <w:szCs w:val="18"/>
        </w:rPr>
        <w:t>Qualitätssicherung</w:t>
      </w:r>
      <w:r w:rsidR="001F2C37" w:rsidRPr="0058317E">
        <w:rPr>
          <w:rFonts w:ascii="Calibri" w:hAnsi="Calibri" w:cs="Calibri"/>
          <w:i/>
          <w:spacing w:val="0"/>
          <w:sz w:val="18"/>
          <w:szCs w:val="18"/>
        </w:rPr>
        <w:t xml:space="preserve"> </w:t>
      </w:r>
    </w:p>
    <w:p w14:paraId="4C9B6510" w14:textId="0DC26F62" w:rsidR="00954546" w:rsidRPr="0058317E" w:rsidRDefault="00267CDF" w:rsidP="009E1674">
      <w:pPr>
        <w:spacing w:after="120"/>
        <w:ind w:left="0"/>
        <w:rPr>
          <w:rFonts w:ascii="Calibri" w:hAnsi="Calibri" w:cs="Calibri"/>
          <w:b/>
          <w:spacing w:val="-2"/>
          <w:sz w:val="36"/>
          <w:szCs w:val="36"/>
        </w:rPr>
      </w:pPr>
      <w:r w:rsidRPr="0058317E">
        <w:rPr>
          <w:rFonts w:ascii="Calibri" w:hAnsi="Calibri" w:cs="Calibri"/>
          <w:b/>
          <w:spacing w:val="-2"/>
          <w:sz w:val="36"/>
          <w:szCs w:val="36"/>
        </w:rPr>
        <w:t xml:space="preserve">Universelle </w:t>
      </w:r>
      <w:proofErr w:type="spellStart"/>
      <w:r w:rsidRPr="0058317E">
        <w:rPr>
          <w:rFonts w:ascii="Calibri" w:hAnsi="Calibri" w:cs="Calibri"/>
          <w:b/>
          <w:spacing w:val="-2"/>
          <w:sz w:val="36"/>
          <w:szCs w:val="36"/>
        </w:rPr>
        <w:t>Multilayer</w:t>
      </w:r>
      <w:proofErr w:type="spellEnd"/>
      <w:r w:rsidRPr="0058317E">
        <w:rPr>
          <w:rFonts w:ascii="Calibri" w:hAnsi="Calibri" w:cs="Calibri"/>
          <w:b/>
          <w:spacing w:val="-2"/>
          <w:sz w:val="36"/>
          <w:szCs w:val="36"/>
        </w:rPr>
        <w:t>-</w:t>
      </w:r>
      <w:r w:rsidR="001C6FEC" w:rsidRPr="0058317E">
        <w:rPr>
          <w:rFonts w:ascii="Calibri" w:hAnsi="Calibri" w:cs="Calibri"/>
          <w:b/>
          <w:spacing w:val="-2"/>
          <w:sz w:val="36"/>
          <w:szCs w:val="36"/>
        </w:rPr>
        <w:t xml:space="preserve">Shims </w:t>
      </w:r>
      <w:r w:rsidRPr="0058317E">
        <w:rPr>
          <w:rFonts w:ascii="Calibri" w:hAnsi="Calibri" w:cs="Calibri"/>
          <w:b/>
          <w:spacing w:val="-2"/>
          <w:sz w:val="36"/>
          <w:szCs w:val="36"/>
        </w:rPr>
        <w:t xml:space="preserve">für </w:t>
      </w:r>
      <w:r w:rsidR="005B2D02" w:rsidRPr="0058317E">
        <w:rPr>
          <w:rFonts w:ascii="Calibri" w:hAnsi="Calibri" w:cs="Calibri"/>
          <w:b/>
          <w:spacing w:val="-2"/>
          <w:sz w:val="36"/>
          <w:szCs w:val="36"/>
        </w:rPr>
        <w:t>hochp</w:t>
      </w:r>
      <w:r w:rsidRPr="0058317E">
        <w:rPr>
          <w:rFonts w:ascii="Calibri" w:hAnsi="Calibri" w:cs="Calibri"/>
          <w:b/>
          <w:spacing w:val="-2"/>
          <w:sz w:val="36"/>
          <w:szCs w:val="36"/>
        </w:rPr>
        <w:t>räzis</w:t>
      </w:r>
      <w:r w:rsidR="005B2D02" w:rsidRPr="0058317E">
        <w:rPr>
          <w:rFonts w:ascii="Calibri" w:hAnsi="Calibri" w:cs="Calibri"/>
          <w:b/>
          <w:spacing w:val="-2"/>
          <w:sz w:val="36"/>
          <w:szCs w:val="36"/>
        </w:rPr>
        <w:t>e P</w:t>
      </w:r>
      <w:r w:rsidRPr="0058317E">
        <w:rPr>
          <w:rFonts w:ascii="Calibri" w:hAnsi="Calibri" w:cs="Calibri"/>
          <w:b/>
          <w:spacing w:val="-2"/>
          <w:sz w:val="36"/>
          <w:szCs w:val="36"/>
        </w:rPr>
        <w:t>assungen</w:t>
      </w:r>
      <w:r w:rsidR="00CE53FF" w:rsidRPr="0058317E">
        <w:rPr>
          <w:rFonts w:ascii="Calibri" w:hAnsi="Calibri" w:cs="Calibri"/>
          <w:b/>
          <w:spacing w:val="-2"/>
          <w:sz w:val="36"/>
          <w:szCs w:val="36"/>
        </w:rPr>
        <w:t xml:space="preserve"> </w:t>
      </w:r>
    </w:p>
    <w:p w14:paraId="11304188" w14:textId="19057577" w:rsidR="00441EAD" w:rsidRPr="0058317E" w:rsidRDefault="00267CDF" w:rsidP="00441EAD">
      <w:pPr>
        <w:spacing w:after="240"/>
        <w:ind w:left="0"/>
        <w:rPr>
          <w:rFonts w:ascii="Calibri" w:hAnsi="Calibri"/>
          <w:spacing w:val="-4"/>
          <w:sz w:val="23"/>
          <w:szCs w:val="23"/>
        </w:rPr>
      </w:pPr>
      <w:r w:rsidRPr="0058317E">
        <w:rPr>
          <w:rFonts w:ascii="Calibri" w:hAnsi="Calibri"/>
          <w:b/>
          <w:bCs/>
          <w:spacing w:val="-4"/>
          <w:sz w:val="23"/>
          <w:szCs w:val="23"/>
        </w:rPr>
        <w:t xml:space="preserve">Randverbundene Passscheiben von </w:t>
      </w:r>
      <w:r w:rsidR="00CE53FF" w:rsidRPr="0058317E">
        <w:rPr>
          <w:rFonts w:ascii="Calibri" w:hAnsi="Calibri"/>
          <w:b/>
          <w:bCs/>
          <w:spacing w:val="-4"/>
          <w:sz w:val="23"/>
          <w:szCs w:val="23"/>
        </w:rPr>
        <w:t>M</w:t>
      </w:r>
      <w:r w:rsidR="00EE3479" w:rsidRPr="0058317E">
        <w:rPr>
          <w:rFonts w:ascii="Calibri" w:hAnsi="Calibri"/>
          <w:b/>
          <w:bCs/>
          <w:spacing w:val="-4"/>
          <w:sz w:val="23"/>
          <w:szCs w:val="23"/>
        </w:rPr>
        <w:t xml:space="preserve">ARTIN </w:t>
      </w:r>
      <w:r w:rsidRPr="0058317E">
        <w:rPr>
          <w:rFonts w:ascii="Calibri" w:hAnsi="Calibri"/>
          <w:b/>
          <w:bCs/>
          <w:spacing w:val="-4"/>
          <w:sz w:val="23"/>
          <w:szCs w:val="23"/>
        </w:rPr>
        <w:t xml:space="preserve">punkten in Feinwerktechnik </w:t>
      </w:r>
      <w:r w:rsidR="004D6EB1" w:rsidRPr="0058317E">
        <w:rPr>
          <w:rFonts w:ascii="Calibri" w:hAnsi="Calibri"/>
          <w:b/>
          <w:bCs/>
          <w:spacing w:val="-4"/>
          <w:sz w:val="23"/>
          <w:szCs w:val="23"/>
        </w:rPr>
        <w:t>und Feinmechanik</w:t>
      </w:r>
    </w:p>
    <w:p w14:paraId="6A94E417" w14:textId="6400E64D" w:rsidR="00267CDF" w:rsidRPr="0058317E" w:rsidRDefault="00441EAD" w:rsidP="00A73AD5">
      <w:pPr>
        <w:spacing w:after="120" w:line="360" w:lineRule="auto"/>
        <w:ind w:left="0"/>
        <w:jc w:val="both"/>
        <w:rPr>
          <w:rFonts w:ascii="Calibri" w:hAnsi="Calibri"/>
          <w:b/>
          <w:spacing w:val="-2"/>
          <w:sz w:val="21"/>
          <w:szCs w:val="21"/>
        </w:rPr>
      </w:pPr>
      <w:r w:rsidRPr="0058317E">
        <w:rPr>
          <w:rFonts w:ascii="Calibri" w:hAnsi="Calibri"/>
          <w:b/>
          <w:spacing w:val="-2"/>
          <w:sz w:val="21"/>
          <w:szCs w:val="21"/>
        </w:rPr>
        <w:t xml:space="preserve">Die Auswahl </w:t>
      </w:r>
      <w:r w:rsidR="00267CDF" w:rsidRPr="0058317E">
        <w:rPr>
          <w:rFonts w:ascii="Calibri" w:hAnsi="Calibri"/>
          <w:b/>
          <w:spacing w:val="-2"/>
          <w:sz w:val="21"/>
          <w:szCs w:val="21"/>
        </w:rPr>
        <w:t xml:space="preserve">der </w:t>
      </w:r>
      <w:r w:rsidRPr="0058317E">
        <w:rPr>
          <w:rFonts w:ascii="Calibri" w:hAnsi="Calibri"/>
          <w:b/>
          <w:spacing w:val="-2"/>
          <w:sz w:val="21"/>
          <w:szCs w:val="21"/>
        </w:rPr>
        <w:t>optimalen</w:t>
      </w:r>
      <w:r w:rsidR="00267CDF" w:rsidRPr="0058317E">
        <w:rPr>
          <w:rFonts w:ascii="Calibri" w:hAnsi="Calibri"/>
          <w:b/>
          <w:spacing w:val="-2"/>
          <w:sz w:val="21"/>
          <w:szCs w:val="21"/>
        </w:rPr>
        <w:t xml:space="preserve"> Passelemente </w:t>
      </w:r>
      <w:r w:rsidRPr="0058317E">
        <w:rPr>
          <w:rFonts w:ascii="Calibri" w:hAnsi="Calibri"/>
          <w:b/>
          <w:spacing w:val="-2"/>
          <w:sz w:val="21"/>
          <w:szCs w:val="21"/>
        </w:rPr>
        <w:t xml:space="preserve">hat </w:t>
      </w:r>
      <w:r w:rsidR="005B2D02" w:rsidRPr="0058317E">
        <w:rPr>
          <w:rFonts w:ascii="Calibri" w:hAnsi="Calibri"/>
          <w:b/>
          <w:spacing w:val="-2"/>
          <w:sz w:val="21"/>
          <w:szCs w:val="21"/>
        </w:rPr>
        <w:t>großen</w:t>
      </w:r>
      <w:r w:rsidRPr="0058317E">
        <w:rPr>
          <w:rFonts w:ascii="Calibri" w:hAnsi="Calibri"/>
          <w:b/>
          <w:spacing w:val="-2"/>
          <w:sz w:val="21"/>
          <w:szCs w:val="21"/>
        </w:rPr>
        <w:t xml:space="preserve"> Einfluss auf die Leistung</w:t>
      </w:r>
      <w:r w:rsidR="00FE6046" w:rsidRPr="0058317E">
        <w:rPr>
          <w:rFonts w:ascii="Calibri" w:hAnsi="Calibri"/>
          <w:b/>
          <w:spacing w:val="-2"/>
          <w:sz w:val="21"/>
          <w:szCs w:val="21"/>
        </w:rPr>
        <w:t>, Funktionalität</w:t>
      </w:r>
      <w:r w:rsidRPr="0058317E">
        <w:rPr>
          <w:rFonts w:ascii="Calibri" w:hAnsi="Calibri"/>
          <w:b/>
          <w:spacing w:val="-2"/>
          <w:sz w:val="21"/>
          <w:szCs w:val="21"/>
        </w:rPr>
        <w:t xml:space="preserve"> und Lebensdauer feinwerktechnischer und feinmechanischer Baugruppen. Beim Abstimmen, Einstellen und Ausrichten der </w:t>
      </w:r>
      <w:r w:rsidR="00E242FB" w:rsidRPr="0058317E">
        <w:rPr>
          <w:rFonts w:ascii="Calibri" w:hAnsi="Calibri"/>
          <w:b/>
          <w:spacing w:val="-2"/>
          <w:sz w:val="21"/>
          <w:szCs w:val="21"/>
        </w:rPr>
        <w:t>oft</w:t>
      </w:r>
      <w:r w:rsidR="005B2D02" w:rsidRPr="0058317E">
        <w:rPr>
          <w:rFonts w:ascii="Calibri" w:hAnsi="Calibri"/>
          <w:b/>
          <w:spacing w:val="-2"/>
          <w:sz w:val="21"/>
          <w:szCs w:val="21"/>
        </w:rPr>
        <w:t xml:space="preserve"> </w:t>
      </w:r>
      <w:r w:rsidR="001C6FEC" w:rsidRPr="0058317E">
        <w:rPr>
          <w:rFonts w:ascii="Calibri" w:hAnsi="Calibri"/>
          <w:b/>
          <w:spacing w:val="-2"/>
          <w:sz w:val="21"/>
          <w:szCs w:val="21"/>
        </w:rPr>
        <w:t>mit hoher Präzision zu verbauenden</w:t>
      </w:r>
      <w:r w:rsidRPr="0058317E">
        <w:rPr>
          <w:rFonts w:ascii="Calibri" w:hAnsi="Calibri"/>
          <w:b/>
          <w:spacing w:val="-2"/>
          <w:sz w:val="21"/>
          <w:szCs w:val="21"/>
        </w:rPr>
        <w:t xml:space="preserve"> Komponenten </w:t>
      </w:r>
      <w:r w:rsidR="005B2D02" w:rsidRPr="0058317E">
        <w:rPr>
          <w:rFonts w:ascii="Calibri" w:hAnsi="Calibri"/>
          <w:b/>
          <w:spacing w:val="-2"/>
          <w:sz w:val="21"/>
          <w:szCs w:val="21"/>
        </w:rPr>
        <w:t>verwenden</w:t>
      </w:r>
      <w:r w:rsidRPr="0058317E">
        <w:rPr>
          <w:rFonts w:ascii="Calibri" w:hAnsi="Calibri"/>
          <w:b/>
          <w:spacing w:val="-2"/>
          <w:sz w:val="21"/>
          <w:szCs w:val="21"/>
        </w:rPr>
        <w:t xml:space="preserve"> viele Konstrukteure und Ingenieure daher die randverbundenen Passscheiben der Produktlinie </w:t>
      </w:r>
      <w:proofErr w:type="spellStart"/>
      <w:r w:rsidRPr="0058317E">
        <w:rPr>
          <w:rFonts w:ascii="Calibri" w:hAnsi="Calibri"/>
          <w:b/>
          <w:spacing w:val="-2"/>
          <w:sz w:val="21"/>
          <w:szCs w:val="21"/>
        </w:rPr>
        <w:t>Lamivario</w:t>
      </w:r>
      <w:proofErr w:type="spellEnd"/>
      <w:r w:rsidRPr="0058317E">
        <w:rPr>
          <w:rFonts w:ascii="Calibri" w:hAnsi="Calibri" w:cs="Calibri"/>
          <w:b/>
          <w:spacing w:val="-2"/>
          <w:sz w:val="21"/>
          <w:szCs w:val="21"/>
        </w:rPr>
        <w:t>®</w:t>
      </w:r>
      <w:r w:rsidRPr="0058317E">
        <w:rPr>
          <w:rFonts w:ascii="Calibri" w:hAnsi="Calibri"/>
          <w:b/>
          <w:spacing w:val="-2"/>
          <w:sz w:val="21"/>
          <w:szCs w:val="21"/>
        </w:rPr>
        <w:t xml:space="preserve"> von MARTIN.</w:t>
      </w:r>
      <w:r w:rsidR="005B2D02" w:rsidRPr="0058317E">
        <w:rPr>
          <w:rFonts w:ascii="Calibri" w:hAnsi="Calibri"/>
          <w:b/>
          <w:spacing w:val="-2"/>
          <w:sz w:val="21"/>
          <w:szCs w:val="21"/>
        </w:rPr>
        <w:t xml:space="preserve"> Aufgrund ihrer einfachen Handhabung und ihrer hochpräzisen Ausführung sind diese </w:t>
      </w:r>
      <w:r w:rsidR="00E242FB" w:rsidRPr="0058317E">
        <w:rPr>
          <w:rFonts w:ascii="Calibri" w:hAnsi="Calibri"/>
          <w:b/>
          <w:spacing w:val="-2"/>
          <w:sz w:val="21"/>
          <w:szCs w:val="21"/>
        </w:rPr>
        <w:t xml:space="preserve">metallischen </w:t>
      </w:r>
      <w:proofErr w:type="spellStart"/>
      <w:r w:rsidR="005B2D02" w:rsidRPr="0058317E">
        <w:rPr>
          <w:rFonts w:ascii="Calibri" w:hAnsi="Calibri"/>
          <w:b/>
          <w:spacing w:val="-2"/>
          <w:sz w:val="21"/>
          <w:szCs w:val="21"/>
        </w:rPr>
        <w:t>Multilayer</w:t>
      </w:r>
      <w:proofErr w:type="spellEnd"/>
      <w:r w:rsidR="005B2D02" w:rsidRPr="0058317E">
        <w:rPr>
          <w:rFonts w:ascii="Calibri" w:hAnsi="Calibri"/>
          <w:b/>
          <w:spacing w:val="-2"/>
          <w:sz w:val="21"/>
          <w:szCs w:val="21"/>
        </w:rPr>
        <w:t xml:space="preserve">-Shims eine innovative Alternative zu </w:t>
      </w:r>
      <w:r w:rsidR="004D6EB1" w:rsidRPr="0058317E">
        <w:rPr>
          <w:rFonts w:ascii="Calibri" w:hAnsi="Calibri"/>
          <w:b/>
          <w:spacing w:val="-2"/>
          <w:sz w:val="21"/>
          <w:szCs w:val="21"/>
        </w:rPr>
        <w:t xml:space="preserve">vielen </w:t>
      </w:r>
      <w:r w:rsidR="005B2D02" w:rsidRPr="0058317E">
        <w:rPr>
          <w:rFonts w:ascii="Calibri" w:hAnsi="Calibri"/>
          <w:b/>
          <w:spacing w:val="-2"/>
          <w:sz w:val="21"/>
          <w:szCs w:val="21"/>
        </w:rPr>
        <w:t>Standard</w:t>
      </w:r>
      <w:r w:rsidR="004D6EB1" w:rsidRPr="0058317E">
        <w:rPr>
          <w:rFonts w:ascii="Calibri" w:hAnsi="Calibri"/>
          <w:b/>
          <w:spacing w:val="-2"/>
          <w:sz w:val="21"/>
          <w:szCs w:val="21"/>
        </w:rPr>
        <w:t xml:space="preserve">produkten und Passringen </w:t>
      </w:r>
      <w:r w:rsidR="005B2D02" w:rsidRPr="0058317E">
        <w:rPr>
          <w:rFonts w:ascii="Calibri" w:hAnsi="Calibri"/>
          <w:b/>
          <w:spacing w:val="-2"/>
          <w:sz w:val="21"/>
          <w:szCs w:val="21"/>
        </w:rPr>
        <w:t>nach DIN 988.</w:t>
      </w:r>
      <w:r w:rsidRPr="0058317E">
        <w:rPr>
          <w:rFonts w:ascii="Calibri" w:hAnsi="Calibri"/>
          <w:b/>
          <w:spacing w:val="-2"/>
          <w:sz w:val="21"/>
          <w:szCs w:val="21"/>
        </w:rPr>
        <w:t xml:space="preserve">   </w:t>
      </w:r>
    </w:p>
    <w:p w14:paraId="5665DD29" w14:textId="1F7595BF" w:rsidR="005B2D02" w:rsidRPr="0058317E" w:rsidRDefault="001455C2" w:rsidP="003B5D3E">
      <w:pPr>
        <w:spacing w:after="120" w:line="360" w:lineRule="auto"/>
        <w:ind w:left="0"/>
        <w:jc w:val="both"/>
        <w:rPr>
          <w:rFonts w:ascii="Calibri" w:hAnsi="Calibri"/>
          <w:bCs/>
          <w:spacing w:val="-2"/>
          <w:sz w:val="21"/>
          <w:szCs w:val="21"/>
        </w:rPr>
      </w:pPr>
      <w:r w:rsidRPr="0058317E">
        <w:rPr>
          <w:rFonts w:ascii="Calibri" w:hAnsi="Calibri"/>
          <w:bCs/>
          <w:i/>
          <w:iCs/>
          <w:spacing w:val="-2"/>
          <w:sz w:val="21"/>
          <w:szCs w:val="21"/>
        </w:rPr>
        <w:t xml:space="preserve">Dietzenbach, </w:t>
      </w:r>
      <w:r w:rsidR="00267CDF" w:rsidRPr="0058317E">
        <w:rPr>
          <w:rFonts w:ascii="Calibri" w:hAnsi="Calibri"/>
          <w:bCs/>
          <w:i/>
          <w:iCs/>
          <w:spacing w:val="-2"/>
          <w:sz w:val="21"/>
          <w:szCs w:val="21"/>
        </w:rPr>
        <w:t>April 2026</w:t>
      </w:r>
      <w:r w:rsidRPr="0058317E">
        <w:rPr>
          <w:rFonts w:ascii="Calibri" w:hAnsi="Calibri"/>
          <w:bCs/>
          <w:i/>
          <w:iCs/>
          <w:spacing w:val="-2"/>
          <w:sz w:val="21"/>
          <w:szCs w:val="21"/>
        </w:rPr>
        <w:t xml:space="preserve">. </w:t>
      </w:r>
      <w:r w:rsidRPr="0058317E">
        <w:rPr>
          <w:rFonts w:ascii="Calibri" w:hAnsi="Calibri"/>
          <w:bCs/>
          <w:spacing w:val="-2"/>
          <w:sz w:val="21"/>
          <w:szCs w:val="21"/>
        </w:rPr>
        <w:t xml:space="preserve">– </w:t>
      </w:r>
      <w:r w:rsidR="00E242FB" w:rsidRPr="0058317E">
        <w:rPr>
          <w:rFonts w:ascii="Calibri" w:hAnsi="Calibri"/>
          <w:bCs/>
          <w:spacing w:val="-2"/>
          <w:sz w:val="21"/>
          <w:szCs w:val="21"/>
        </w:rPr>
        <w:t xml:space="preserve">Will man es in </w:t>
      </w:r>
      <w:r w:rsidR="00F96B4C" w:rsidRPr="0058317E">
        <w:rPr>
          <w:rFonts w:ascii="Calibri" w:hAnsi="Calibri"/>
          <w:bCs/>
          <w:spacing w:val="-2"/>
          <w:sz w:val="21"/>
          <w:szCs w:val="21"/>
        </w:rPr>
        <w:t>knappen</w:t>
      </w:r>
      <w:r w:rsidR="00E242FB" w:rsidRPr="0058317E">
        <w:rPr>
          <w:rFonts w:ascii="Calibri" w:hAnsi="Calibri"/>
          <w:bCs/>
          <w:spacing w:val="-2"/>
          <w:sz w:val="21"/>
          <w:szCs w:val="21"/>
        </w:rPr>
        <w:t xml:space="preserve"> Worten zusammenfassen, so handelt es sich bei </w:t>
      </w:r>
      <w:proofErr w:type="spellStart"/>
      <w:r w:rsidR="00E242FB" w:rsidRPr="0058317E">
        <w:rPr>
          <w:rFonts w:ascii="Calibri" w:hAnsi="Calibri"/>
          <w:bCs/>
          <w:spacing w:val="-2"/>
          <w:sz w:val="21"/>
          <w:szCs w:val="21"/>
        </w:rPr>
        <w:t>Lamivario</w:t>
      </w:r>
      <w:proofErr w:type="spellEnd"/>
      <w:r w:rsidR="00E242FB" w:rsidRPr="0058317E">
        <w:rPr>
          <w:rFonts w:ascii="Calibri" w:hAnsi="Calibri"/>
          <w:bCs/>
          <w:spacing w:val="-2"/>
          <w:sz w:val="21"/>
          <w:szCs w:val="21"/>
        </w:rPr>
        <w:t>®</w:t>
      </w:r>
      <w:r w:rsidR="00E60C09" w:rsidRPr="0058317E">
        <w:rPr>
          <w:rFonts w:ascii="Calibri" w:hAnsi="Calibri"/>
          <w:bCs/>
          <w:spacing w:val="-2"/>
          <w:sz w:val="21"/>
          <w:szCs w:val="21"/>
        </w:rPr>
        <w:t xml:space="preserve"> um anwendungsfreundliche</w:t>
      </w:r>
      <w:r w:rsidR="00F96B4C" w:rsidRPr="0058317E">
        <w:rPr>
          <w:rFonts w:ascii="Calibri" w:hAnsi="Calibri"/>
          <w:bCs/>
          <w:spacing w:val="-2"/>
          <w:sz w:val="21"/>
          <w:szCs w:val="21"/>
        </w:rPr>
        <w:t xml:space="preserve">, </w:t>
      </w:r>
      <w:r w:rsidR="00E60C09" w:rsidRPr="0058317E">
        <w:rPr>
          <w:rFonts w:ascii="Calibri" w:hAnsi="Calibri"/>
          <w:bCs/>
          <w:spacing w:val="-2"/>
          <w:sz w:val="21"/>
          <w:szCs w:val="21"/>
        </w:rPr>
        <w:t>flexibel einsetzbare Mini-Montage</w:t>
      </w:r>
      <w:r w:rsidR="00F96B4C" w:rsidRPr="0058317E">
        <w:rPr>
          <w:rFonts w:ascii="Calibri" w:hAnsi="Calibri"/>
          <w:bCs/>
          <w:spacing w:val="-2"/>
          <w:sz w:val="21"/>
          <w:szCs w:val="21"/>
        </w:rPr>
        <w:t xml:space="preserve">-Kits </w:t>
      </w:r>
      <w:r w:rsidR="00E60C09" w:rsidRPr="0058317E">
        <w:rPr>
          <w:rFonts w:ascii="Calibri" w:hAnsi="Calibri"/>
          <w:bCs/>
          <w:spacing w:val="-2"/>
          <w:sz w:val="21"/>
          <w:szCs w:val="21"/>
        </w:rPr>
        <w:t xml:space="preserve">aus </w:t>
      </w:r>
      <w:r w:rsidR="00FE6046" w:rsidRPr="0058317E">
        <w:rPr>
          <w:rFonts w:ascii="Calibri" w:hAnsi="Calibri"/>
          <w:bCs/>
          <w:spacing w:val="-2"/>
          <w:sz w:val="21"/>
          <w:szCs w:val="21"/>
        </w:rPr>
        <w:t xml:space="preserve">mehreren </w:t>
      </w:r>
      <w:r w:rsidR="00E60C09" w:rsidRPr="0058317E">
        <w:rPr>
          <w:rFonts w:ascii="Calibri" w:hAnsi="Calibri"/>
          <w:bCs/>
          <w:spacing w:val="-2"/>
          <w:sz w:val="21"/>
          <w:szCs w:val="21"/>
        </w:rPr>
        <w:t>randverschweißten oder randverklebten Passelementen</w:t>
      </w:r>
      <w:r w:rsidR="00E23C90" w:rsidRPr="0058317E">
        <w:rPr>
          <w:rFonts w:ascii="Calibri" w:hAnsi="Calibri"/>
          <w:bCs/>
          <w:spacing w:val="-2"/>
          <w:sz w:val="21"/>
          <w:szCs w:val="21"/>
        </w:rPr>
        <w:t xml:space="preserve"> (engl. Shims)</w:t>
      </w:r>
      <w:r w:rsidR="00E60C09" w:rsidRPr="0058317E">
        <w:rPr>
          <w:rFonts w:ascii="Calibri" w:hAnsi="Calibri"/>
          <w:bCs/>
          <w:spacing w:val="-2"/>
          <w:sz w:val="21"/>
          <w:szCs w:val="21"/>
        </w:rPr>
        <w:t xml:space="preserve">, die sich für </w:t>
      </w:r>
      <w:r w:rsidR="00355A4D" w:rsidRPr="0058317E">
        <w:rPr>
          <w:rFonts w:ascii="Calibri" w:hAnsi="Calibri"/>
          <w:bCs/>
          <w:spacing w:val="-2"/>
          <w:sz w:val="21"/>
          <w:szCs w:val="21"/>
        </w:rPr>
        <w:t xml:space="preserve">hochgenaue </w:t>
      </w:r>
      <w:r w:rsidR="00E60C09" w:rsidRPr="0058317E">
        <w:rPr>
          <w:rFonts w:ascii="Calibri" w:hAnsi="Calibri"/>
          <w:bCs/>
          <w:spacing w:val="-2"/>
          <w:sz w:val="21"/>
          <w:szCs w:val="21"/>
        </w:rPr>
        <w:t xml:space="preserve">Abstimmungs-, Ausgleichs- und Einstellaufgaben </w:t>
      </w:r>
      <w:r w:rsidR="00FE6046" w:rsidRPr="0058317E">
        <w:rPr>
          <w:rFonts w:ascii="Calibri" w:hAnsi="Calibri"/>
          <w:bCs/>
          <w:spacing w:val="-2"/>
          <w:sz w:val="21"/>
          <w:szCs w:val="21"/>
        </w:rPr>
        <w:t xml:space="preserve">in </w:t>
      </w:r>
      <w:r w:rsidR="001F6944" w:rsidRPr="0058317E">
        <w:rPr>
          <w:rFonts w:ascii="Calibri" w:hAnsi="Calibri"/>
          <w:bCs/>
          <w:spacing w:val="-2"/>
          <w:sz w:val="21"/>
          <w:szCs w:val="21"/>
        </w:rPr>
        <w:t>mikrometer</w:t>
      </w:r>
      <w:r w:rsidR="004434A1" w:rsidRPr="0058317E">
        <w:rPr>
          <w:rFonts w:ascii="Calibri" w:hAnsi="Calibri"/>
          <w:bCs/>
          <w:spacing w:val="-2"/>
          <w:sz w:val="21"/>
          <w:szCs w:val="21"/>
        </w:rPr>
        <w:t>genauen</w:t>
      </w:r>
      <w:r w:rsidR="00FE6046" w:rsidRPr="0058317E">
        <w:rPr>
          <w:rFonts w:ascii="Calibri" w:hAnsi="Calibri"/>
          <w:bCs/>
          <w:spacing w:val="-2"/>
          <w:sz w:val="21"/>
          <w:szCs w:val="21"/>
        </w:rPr>
        <w:t xml:space="preserve"> Abstufungen </w:t>
      </w:r>
      <w:r w:rsidR="00347EB7" w:rsidRPr="0058317E">
        <w:rPr>
          <w:rFonts w:ascii="Calibri" w:hAnsi="Calibri"/>
          <w:bCs/>
          <w:spacing w:val="-2"/>
          <w:sz w:val="21"/>
          <w:szCs w:val="21"/>
        </w:rPr>
        <w:t>leicht</w:t>
      </w:r>
      <w:r w:rsidR="00E60C09" w:rsidRPr="0058317E">
        <w:rPr>
          <w:rFonts w:ascii="Calibri" w:hAnsi="Calibri"/>
          <w:bCs/>
          <w:spacing w:val="-2"/>
          <w:sz w:val="21"/>
          <w:szCs w:val="21"/>
        </w:rPr>
        <w:t xml:space="preserve"> und werkzeuglos voneinander trennen lassen.</w:t>
      </w:r>
      <w:r w:rsidR="00F96B4C" w:rsidRPr="0058317E">
        <w:rPr>
          <w:rFonts w:ascii="Calibri" w:hAnsi="Calibri"/>
          <w:bCs/>
          <w:spacing w:val="-2"/>
          <w:sz w:val="21"/>
          <w:szCs w:val="21"/>
        </w:rPr>
        <w:t xml:space="preserve"> MARTIN stellt sie in vielen Varianten aus verschiedenen metallischen Werkstoffen</w:t>
      </w:r>
      <w:r w:rsidR="00FE6046" w:rsidRPr="0058317E">
        <w:rPr>
          <w:rFonts w:ascii="Calibri" w:hAnsi="Calibri"/>
          <w:bCs/>
          <w:spacing w:val="-2"/>
          <w:sz w:val="21"/>
          <w:szCs w:val="21"/>
        </w:rPr>
        <w:t xml:space="preserve"> sowie</w:t>
      </w:r>
      <w:r w:rsidR="00F96B4C" w:rsidRPr="0058317E">
        <w:rPr>
          <w:rFonts w:ascii="Calibri" w:hAnsi="Calibri"/>
          <w:bCs/>
          <w:spacing w:val="-2"/>
          <w:sz w:val="21"/>
          <w:szCs w:val="21"/>
        </w:rPr>
        <w:t xml:space="preserve"> in unterschiedlichen Abmessungen und Bestückungen bereit.</w:t>
      </w:r>
      <w:r w:rsidR="00347EB7" w:rsidRPr="0058317E">
        <w:rPr>
          <w:rFonts w:ascii="Calibri" w:hAnsi="Calibri"/>
          <w:bCs/>
          <w:spacing w:val="-2"/>
          <w:sz w:val="21"/>
          <w:szCs w:val="21"/>
        </w:rPr>
        <w:t xml:space="preserve"> Nicht zuletzt aufgrund ihrer hochpräzisen Ausführung, ihrer einfachen Handhabung sowie ihrer meist kundenspezifischen Konfiguration laufen sie </w:t>
      </w:r>
      <w:r w:rsidR="007E625B" w:rsidRPr="0058317E">
        <w:rPr>
          <w:rFonts w:ascii="Calibri" w:hAnsi="Calibri"/>
          <w:bCs/>
          <w:spacing w:val="-2"/>
          <w:sz w:val="21"/>
          <w:szCs w:val="21"/>
        </w:rPr>
        <w:t xml:space="preserve">in </w:t>
      </w:r>
      <w:r w:rsidR="00347EB7" w:rsidRPr="0058317E">
        <w:rPr>
          <w:rFonts w:ascii="Calibri" w:hAnsi="Calibri"/>
          <w:bCs/>
          <w:spacing w:val="-2"/>
          <w:sz w:val="21"/>
          <w:szCs w:val="21"/>
        </w:rPr>
        <w:t xml:space="preserve">Feinwerktechnik und Feinmechanik traditionellen Passelementen </w:t>
      </w:r>
      <w:r w:rsidR="007E625B" w:rsidRPr="0058317E">
        <w:rPr>
          <w:rFonts w:ascii="Calibri" w:hAnsi="Calibri"/>
          <w:bCs/>
          <w:spacing w:val="-2"/>
          <w:sz w:val="21"/>
          <w:szCs w:val="21"/>
        </w:rPr>
        <w:t xml:space="preserve">– </w:t>
      </w:r>
      <w:r w:rsidR="00347EB7" w:rsidRPr="0058317E">
        <w:rPr>
          <w:rFonts w:ascii="Calibri" w:hAnsi="Calibri"/>
          <w:bCs/>
          <w:spacing w:val="-2"/>
          <w:sz w:val="21"/>
          <w:szCs w:val="21"/>
        </w:rPr>
        <w:t xml:space="preserve">wie etwa Ringen nach DIN 988 </w:t>
      </w:r>
      <w:r w:rsidR="007E625B" w:rsidRPr="0058317E">
        <w:rPr>
          <w:rFonts w:ascii="Calibri" w:hAnsi="Calibri"/>
          <w:bCs/>
          <w:spacing w:val="-2"/>
          <w:sz w:val="21"/>
          <w:szCs w:val="21"/>
        </w:rPr>
        <w:t xml:space="preserve">– </w:t>
      </w:r>
      <w:r w:rsidR="00347EB7" w:rsidRPr="0058317E">
        <w:rPr>
          <w:rFonts w:ascii="Calibri" w:hAnsi="Calibri"/>
          <w:bCs/>
          <w:spacing w:val="-2"/>
          <w:sz w:val="21"/>
          <w:szCs w:val="21"/>
        </w:rPr>
        <w:t xml:space="preserve">zunehmend den Rang ab. </w:t>
      </w:r>
      <w:r w:rsidR="007E625B" w:rsidRPr="0058317E">
        <w:rPr>
          <w:rFonts w:ascii="Calibri" w:hAnsi="Calibri"/>
          <w:bCs/>
          <w:spacing w:val="-2"/>
          <w:sz w:val="21"/>
          <w:szCs w:val="21"/>
        </w:rPr>
        <w:t xml:space="preserve">„Wir können jede </w:t>
      </w:r>
      <w:proofErr w:type="spellStart"/>
      <w:r w:rsidR="007E625B" w:rsidRPr="0058317E">
        <w:rPr>
          <w:rFonts w:ascii="Calibri" w:hAnsi="Calibri"/>
          <w:bCs/>
          <w:spacing w:val="-2"/>
          <w:sz w:val="21"/>
          <w:szCs w:val="21"/>
        </w:rPr>
        <w:t>Lamivario</w:t>
      </w:r>
      <w:proofErr w:type="spellEnd"/>
      <w:r w:rsidR="007E625B" w:rsidRPr="0058317E">
        <w:rPr>
          <w:rFonts w:ascii="Calibri" w:hAnsi="Calibri"/>
          <w:bCs/>
          <w:spacing w:val="-2"/>
          <w:sz w:val="21"/>
          <w:szCs w:val="21"/>
        </w:rPr>
        <w:t xml:space="preserve">®-Lösung </w:t>
      </w:r>
      <w:r w:rsidR="00D90E18" w:rsidRPr="0058317E">
        <w:rPr>
          <w:rFonts w:ascii="Calibri" w:hAnsi="Calibri"/>
          <w:bCs/>
          <w:spacing w:val="-2"/>
          <w:sz w:val="21"/>
          <w:szCs w:val="21"/>
        </w:rPr>
        <w:t>hinsichtlich der Materialauswahl, der Foliendicken</w:t>
      </w:r>
      <w:r w:rsidR="00FE6046" w:rsidRPr="0058317E">
        <w:rPr>
          <w:rFonts w:ascii="Calibri" w:hAnsi="Calibri"/>
          <w:bCs/>
          <w:spacing w:val="-2"/>
          <w:sz w:val="21"/>
          <w:szCs w:val="21"/>
        </w:rPr>
        <w:t>, der Abstufungen</w:t>
      </w:r>
      <w:r w:rsidR="00D90E18" w:rsidRPr="0058317E">
        <w:rPr>
          <w:rFonts w:ascii="Calibri" w:hAnsi="Calibri"/>
          <w:bCs/>
          <w:spacing w:val="-2"/>
          <w:sz w:val="21"/>
          <w:szCs w:val="21"/>
        </w:rPr>
        <w:t xml:space="preserve"> und der Verbindungsart </w:t>
      </w:r>
      <w:r w:rsidR="007E625B" w:rsidRPr="0058317E">
        <w:rPr>
          <w:rFonts w:ascii="Calibri" w:hAnsi="Calibri"/>
          <w:bCs/>
          <w:spacing w:val="-2"/>
          <w:sz w:val="21"/>
          <w:szCs w:val="21"/>
        </w:rPr>
        <w:t xml:space="preserve">exakt auf </w:t>
      </w:r>
      <w:r w:rsidR="00FE6046" w:rsidRPr="0058317E">
        <w:rPr>
          <w:rFonts w:ascii="Calibri" w:hAnsi="Calibri"/>
          <w:bCs/>
          <w:spacing w:val="-2"/>
          <w:sz w:val="21"/>
          <w:szCs w:val="21"/>
        </w:rPr>
        <w:t>den</w:t>
      </w:r>
      <w:r w:rsidR="007E625B" w:rsidRPr="0058317E">
        <w:rPr>
          <w:rFonts w:ascii="Calibri" w:hAnsi="Calibri"/>
          <w:bCs/>
          <w:spacing w:val="-2"/>
          <w:sz w:val="21"/>
          <w:szCs w:val="21"/>
        </w:rPr>
        <w:t xml:space="preserve"> Anwendungsfall abstimmen</w:t>
      </w:r>
      <w:r w:rsidR="00D90E18" w:rsidRPr="0058317E">
        <w:rPr>
          <w:rFonts w:ascii="Calibri" w:hAnsi="Calibri"/>
          <w:bCs/>
          <w:spacing w:val="-2"/>
          <w:sz w:val="21"/>
          <w:szCs w:val="21"/>
        </w:rPr>
        <w:t>“</w:t>
      </w:r>
      <w:r w:rsidR="00F51112" w:rsidRPr="0058317E">
        <w:rPr>
          <w:rFonts w:ascii="Calibri" w:hAnsi="Calibri"/>
          <w:bCs/>
          <w:spacing w:val="-2"/>
          <w:sz w:val="21"/>
          <w:szCs w:val="21"/>
        </w:rPr>
        <w:t>,</w:t>
      </w:r>
      <w:r w:rsidR="00D90E18" w:rsidRPr="0058317E">
        <w:rPr>
          <w:rFonts w:ascii="Calibri" w:hAnsi="Calibri"/>
          <w:bCs/>
          <w:spacing w:val="-2"/>
          <w:sz w:val="21"/>
          <w:szCs w:val="21"/>
        </w:rPr>
        <w:t xml:space="preserve"> sagt Firmenchef Christoph Martin. Auf diese Weise erhalten die </w:t>
      </w:r>
      <w:r w:rsidR="00347EB7" w:rsidRPr="0058317E">
        <w:rPr>
          <w:rFonts w:ascii="Calibri" w:hAnsi="Calibri"/>
          <w:bCs/>
          <w:spacing w:val="-2"/>
          <w:sz w:val="21"/>
          <w:szCs w:val="21"/>
        </w:rPr>
        <w:t>Konstrukt</w:t>
      </w:r>
      <w:r w:rsidR="00D90E18" w:rsidRPr="0058317E">
        <w:rPr>
          <w:rFonts w:ascii="Calibri" w:hAnsi="Calibri"/>
          <w:bCs/>
          <w:spacing w:val="-2"/>
          <w:sz w:val="21"/>
          <w:szCs w:val="21"/>
        </w:rPr>
        <w:t xml:space="preserve">eure </w:t>
      </w:r>
      <w:r w:rsidR="00347EB7" w:rsidRPr="0058317E">
        <w:rPr>
          <w:rFonts w:ascii="Calibri" w:hAnsi="Calibri"/>
          <w:bCs/>
          <w:spacing w:val="-2"/>
          <w:sz w:val="21"/>
          <w:szCs w:val="21"/>
        </w:rPr>
        <w:t>feinmechanischer und feinwerktechnischer Baugruppen</w:t>
      </w:r>
      <w:r w:rsidR="00D90E18" w:rsidRPr="0058317E">
        <w:rPr>
          <w:rFonts w:ascii="Calibri" w:hAnsi="Calibri"/>
          <w:bCs/>
          <w:spacing w:val="-2"/>
          <w:sz w:val="21"/>
          <w:szCs w:val="21"/>
        </w:rPr>
        <w:t xml:space="preserve"> ein optimal an ihre Anforderungen angepasstes </w:t>
      </w:r>
      <w:proofErr w:type="spellStart"/>
      <w:r w:rsidR="00D90E18" w:rsidRPr="0058317E">
        <w:rPr>
          <w:rFonts w:ascii="Calibri" w:hAnsi="Calibri"/>
          <w:bCs/>
          <w:spacing w:val="-2"/>
          <w:sz w:val="21"/>
          <w:szCs w:val="21"/>
        </w:rPr>
        <w:t>Multilayer</w:t>
      </w:r>
      <w:proofErr w:type="spellEnd"/>
      <w:r w:rsidR="00D90E18" w:rsidRPr="0058317E">
        <w:rPr>
          <w:rFonts w:ascii="Calibri" w:hAnsi="Calibri"/>
          <w:bCs/>
          <w:spacing w:val="-2"/>
          <w:sz w:val="21"/>
          <w:szCs w:val="21"/>
        </w:rPr>
        <w:t xml:space="preserve">-Produkt für alle Arbeiten rund um die Toleranzkompensation, den Spielausgleich sowie das hochpräzise Ausrichten und Einstellen aller statischen und beweglichen Bauelemente. </w:t>
      </w:r>
      <w:r w:rsidR="006761CF" w:rsidRPr="0058317E">
        <w:rPr>
          <w:rFonts w:ascii="Calibri" w:hAnsi="Calibri"/>
          <w:bCs/>
          <w:spacing w:val="-2"/>
          <w:sz w:val="21"/>
          <w:szCs w:val="21"/>
        </w:rPr>
        <w:t xml:space="preserve">Solche maßgeschneiderten </w:t>
      </w:r>
      <w:proofErr w:type="spellStart"/>
      <w:r w:rsidR="006761CF" w:rsidRPr="0058317E">
        <w:rPr>
          <w:rFonts w:ascii="Calibri" w:hAnsi="Calibri"/>
          <w:bCs/>
          <w:spacing w:val="-2"/>
          <w:sz w:val="21"/>
          <w:szCs w:val="21"/>
        </w:rPr>
        <w:t>Lamivario</w:t>
      </w:r>
      <w:proofErr w:type="spellEnd"/>
      <w:r w:rsidR="006761CF" w:rsidRPr="0058317E">
        <w:rPr>
          <w:rFonts w:ascii="Calibri" w:hAnsi="Calibri"/>
          <w:bCs/>
          <w:spacing w:val="-2"/>
          <w:sz w:val="21"/>
          <w:szCs w:val="21"/>
        </w:rPr>
        <w:t xml:space="preserve">®-Lösungen liefert MARTIN unter anderem an die Hersteller von Systemeinheiten, Geräten und Modulen für die Robotik, die Mess- und Regeltechnik, </w:t>
      </w:r>
      <w:r w:rsidR="00CC66E2" w:rsidRPr="0058317E">
        <w:rPr>
          <w:rFonts w:ascii="Calibri" w:hAnsi="Calibri"/>
          <w:bCs/>
          <w:spacing w:val="-2"/>
          <w:sz w:val="21"/>
          <w:szCs w:val="21"/>
        </w:rPr>
        <w:t xml:space="preserve">die Medizintechnik, </w:t>
      </w:r>
      <w:r w:rsidR="006761CF" w:rsidRPr="0058317E">
        <w:rPr>
          <w:rFonts w:ascii="Calibri" w:hAnsi="Calibri"/>
          <w:bCs/>
          <w:spacing w:val="-2"/>
          <w:sz w:val="21"/>
          <w:szCs w:val="21"/>
        </w:rPr>
        <w:t>die Elektrotechnik oder die Luft- und Raumfahrt.</w:t>
      </w:r>
    </w:p>
    <w:p w14:paraId="515D980B" w14:textId="60B54143" w:rsidR="006761CF" w:rsidRPr="0058317E" w:rsidRDefault="00C74C75" w:rsidP="003B5D3E">
      <w:pPr>
        <w:spacing w:after="120" w:line="360" w:lineRule="auto"/>
        <w:ind w:left="0"/>
        <w:jc w:val="both"/>
        <w:rPr>
          <w:rFonts w:ascii="Calibri" w:hAnsi="Calibri"/>
          <w:b/>
          <w:spacing w:val="-2"/>
          <w:sz w:val="21"/>
          <w:szCs w:val="21"/>
        </w:rPr>
      </w:pPr>
      <w:r w:rsidRPr="0058317E">
        <w:rPr>
          <w:rFonts w:ascii="Calibri" w:hAnsi="Calibri"/>
          <w:b/>
          <w:spacing w:val="-2"/>
          <w:sz w:val="21"/>
          <w:szCs w:val="21"/>
        </w:rPr>
        <w:t>Maßgeschneidert und hochgenau</w:t>
      </w:r>
    </w:p>
    <w:p w14:paraId="44DFE3D0" w14:textId="46D1B52C" w:rsidR="004434A1" w:rsidRPr="0058317E" w:rsidRDefault="00FE6046" w:rsidP="003B5D3E">
      <w:pPr>
        <w:spacing w:after="120" w:line="360" w:lineRule="auto"/>
        <w:ind w:left="0"/>
        <w:jc w:val="both"/>
        <w:rPr>
          <w:rFonts w:ascii="Calibri" w:hAnsi="Calibri"/>
          <w:bCs/>
          <w:spacing w:val="-2"/>
          <w:sz w:val="21"/>
          <w:szCs w:val="21"/>
        </w:rPr>
      </w:pPr>
      <w:r w:rsidRPr="0058317E">
        <w:rPr>
          <w:rFonts w:ascii="Calibri" w:hAnsi="Calibri"/>
          <w:bCs/>
          <w:spacing w:val="-2"/>
          <w:sz w:val="21"/>
          <w:szCs w:val="21"/>
        </w:rPr>
        <w:t xml:space="preserve">In </w:t>
      </w:r>
      <w:r w:rsidR="002A74F7" w:rsidRPr="0058317E">
        <w:rPr>
          <w:rFonts w:ascii="Calibri" w:hAnsi="Calibri"/>
          <w:bCs/>
          <w:spacing w:val="-2"/>
          <w:sz w:val="21"/>
          <w:szCs w:val="21"/>
        </w:rPr>
        <w:t>ihrer</w:t>
      </w:r>
      <w:r w:rsidRPr="0058317E">
        <w:rPr>
          <w:rFonts w:ascii="Calibri" w:hAnsi="Calibri"/>
          <w:bCs/>
          <w:spacing w:val="-2"/>
          <w:sz w:val="21"/>
          <w:szCs w:val="21"/>
        </w:rPr>
        <w:t xml:space="preserve"> kunden- und anwendungsspezifischen Konfiguration bildet jede </w:t>
      </w:r>
      <w:proofErr w:type="spellStart"/>
      <w:r w:rsidRPr="0058317E">
        <w:rPr>
          <w:rFonts w:ascii="Calibri" w:hAnsi="Calibri"/>
          <w:bCs/>
          <w:spacing w:val="-2"/>
          <w:sz w:val="21"/>
          <w:szCs w:val="21"/>
        </w:rPr>
        <w:t>Lamivario</w:t>
      </w:r>
      <w:proofErr w:type="spellEnd"/>
      <w:r w:rsidRPr="0058317E">
        <w:rPr>
          <w:rFonts w:ascii="Calibri" w:hAnsi="Calibri"/>
          <w:bCs/>
          <w:spacing w:val="-2"/>
          <w:sz w:val="21"/>
          <w:szCs w:val="21"/>
        </w:rPr>
        <w:t>®-Ausführung ein</w:t>
      </w:r>
      <w:r w:rsidR="001F6944" w:rsidRPr="0058317E">
        <w:rPr>
          <w:rFonts w:ascii="Calibri" w:hAnsi="Calibri"/>
          <w:bCs/>
          <w:spacing w:val="-2"/>
          <w:sz w:val="21"/>
          <w:szCs w:val="21"/>
        </w:rPr>
        <w:t xml:space="preserve"> kleines, </w:t>
      </w:r>
      <w:r w:rsidRPr="0058317E">
        <w:rPr>
          <w:rFonts w:ascii="Calibri" w:hAnsi="Calibri"/>
          <w:bCs/>
          <w:spacing w:val="-2"/>
          <w:sz w:val="21"/>
          <w:szCs w:val="21"/>
        </w:rPr>
        <w:t xml:space="preserve">maßgeschneidertes Montage-Set aus mehreren massiven, gestapelten </w:t>
      </w:r>
      <w:r w:rsidR="001F6944" w:rsidRPr="0058317E">
        <w:rPr>
          <w:rFonts w:ascii="Calibri" w:hAnsi="Calibri"/>
          <w:bCs/>
          <w:spacing w:val="-2"/>
          <w:sz w:val="21"/>
          <w:szCs w:val="21"/>
        </w:rPr>
        <w:t xml:space="preserve">und geometrisch exakt gleichen Passelementen. Sie sind an einer Randstelle miteinander verschweißt oder verklebt und lassen sich lagen- bzw. schichtweise voneinander trennen. Die Dicke eines </w:t>
      </w:r>
      <w:proofErr w:type="spellStart"/>
      <w:r w:rsidR="001F6944" w:rsidRPr="0058317E">
        <w:rPr>
          <w:rFonts w:ascii="Calibri" w:hAnsi="Calibri"/>
          <w:bCs/>
          <w:spacing w:val="-2"/>
          <w:sz w:val="21"/>
          <w:szCs w:val="21"/>
        </w:rPr>
        <w:t>Lamivario</w:t>
      </w:r>
      <w:proofErr w:type="spellEnd"/>
      <w:r w:rsidR="001F6944" w:rsidRPr="0058317E">
        <w:rPr>
          <w:rFonts w:ascii="Calibri" w:hAnsi="Calibri"/>
          <w:bCs/>
          <w:spacing w:val="-2"/>
          <w:sz w:val="21"/>
          <w:szCs w:val="21"/>
        </w:rPr>
        <w:t xml:space="preserve">®-Bündels lässt sich also so lange </w:t>
      </w:r>
      <w:r w:rsidR="002A74F7" w:rsidRPr="0058317E">
        <w:rPr>
          <w:rFonts w:ascii="Calibri" w:hAnsi="Calibri"/>
          <w:bCs/>
          <w:spacing w:val="-2"/>
          <w:sz w:val="21"/>
          <w:szCs w:val="21"/>
        </w:rPr>
        <w:t>verringern</w:t>
      </w:r>
      <w:r w:rsidR="001F6944" w:rsidRPr="0058317E">
        <w:rPr>
          <w:rFonts w:ascii="Calibri" w:hAnsi="Calibri"/>
          <w:bCs/>
          <w:spacing w:val="-2"/>
          <w:sz w:val="21"/>
          <w:szCs w:val="21"/>
        </w:rPr>
        <w:t xml:space="preserve"> bis die gewünschte Dicke für den Spielausgleich, die Einstellung oder das Ausrichten erreicht ist. Dies kann manuell erfolgen und mit Genauigkeiten von bis </w:t>
      </w:r>
      <w:r w:rsidR="004434A1" w:rsidRPr="0058317E">
        <w:rPr>
          <w:rFonts w:ascii="Calibri" w:hAnsi="Calibri"/>
          <w:bCs/>
          <w:spacing w:val="-2"/>
          <w:sz w:val="21"/>
          <w:szCs w:val="21"/>
        </w:rPr>
        <w:t xml:space="preserve">zu </w:t>
      </w:r>
      <w:r w:rsidR="001F6944" w:rsidRPr="0058317E">
        <w:rPr>
          <w:rFonts w:ascii="Calibri" w:hAnsi="Calibri"/>
          <w:bCs/>
          <w:spacing w:val="-2"/>
          <w:sz w:val="21"/>
          <w:szCs w:val="21"/>
        </w:rPr>
        <w:t xml:space="preserve">0,005 </w:t>
      </w:r>
      <w:r w:rsidR="001F6944" w:rsidRPr="0058317E">
        <w:rPr>
          <w:rFonts w:ascii="Calibri" w:hAnsi="Calibri"/>
          <w:bCs/>
          <w:spacing w:val="-2"/>
          <w:sz w:val="21"/>
          <w:szCs w:val="21"/>
        </w:rPr>
        <w:lastRenderedPageBreak/>
        <w:t xml:space="preserve">mm. </w:t>
      </w:r>
      <w:r w:rsidR="004434A1" w:rsidRPr="0058317E">
        <w:rPr>
          <w:rFonts w:ascii="Calibri" w:hAnsi="Calibri"/>
          <w:bCs/>
          <w:spacing w:val="-2"/>
          <w:sz w:val="21"/>
          <w:szCs w:val="21"/>
        </w:rPr>
        <w:t xml:space="preserve">Dabei ersetzt jedes </w:t>
      </w:r>
      <w:proofErr w:type="spellStart"/>
      <w:r w:rsidR="004434A1" w:rsidRPr="0058317E">
        <w:rPr>
          <w:rFonts w:ascii="Calibri" w:hAnsi="Calibri"/>
          <w:bCs/>
          <w:spacing w:val="-2"/>
          <w:sz w:val="21"/>
          <w:szCs w:val="21"/>
        </w:rPr>
        <w:t>Lamivario</w:t>
      </w:r>
      <w:proofErr w:type="spellEnd"/>
      <w:r w:rsidR="004434A1" w:rsidRPr="0058317E">
        <w:rPr>
          <w:rFonts w:ascii="Calibri" w:hAnsi="Calibri"/>
          <w:bCs/>
          <w:spacing w:val="-2"/>
          <w:sz w:val="21"/>
          <w:szCs w:val="21"/>
        </w:rPr>
        <w:t xml:space="preserve">®-Element mehrere konventionelle Passringe. </w:t>
      </w:r>
      <w:r w:rsidR="00F51112" w:rsidRPr="0058317E">
        <w:rPr>
          <w:rFonts w:ascii="Calibri" w:hAnsi="Calibri"/>
          <w:bCs/>
          <w:spacing w:val="-2"/>
          <w:sz w:val="21"/>
          <w:szCs w:val="21"/>
        </w:rPr>
        <w:t>„</w:t>
      </w:r>
      <w:r w:rsidR="004434A1" w:rsidRPr="0058317E">
        <w:rPr>
          <w:rFonts w:ascii="Calibri" w:hAnsi="Calibri"/>
          <w:bCs/>
          <w:spacing w:val="-2"/>
          <w:sz w:val="21"/>
          <w:szCs w:val="21"/>
        </w:rPr>
        <w:t xml:space="preserve">Das senkt </w:t>
      </w:r>
      <w:r w:rsidR="00D7099B" w:rsidRPr="0058317E">
        <w:rPr>
          <w:rFonts w:ascii="Calibri" w:hAnsi="Calibri"/>
          <w:bCs/>
          <w:spacing w:val="-2"/>
          <w:sz w:val="21"/>
          <w:szCs w:val="21"/>
        </w:rPr>
        <w:t xml:space="preserve">nicht nur </w:t>
      </w:r>
      <w:r w:rsidR="004434A1" w:rsidRPr="0058317E">
        <w:rPr>
          <w:rFonts w:ascii="Calibri" w:hAnsi="Calibri"/>
          <w:bCs/>
          <w:spacing w:val="-2"/>
          <w:sz w:val="21"/>
          <w:szCs w:val="21"/>
        </w:rPr>
        <w:t>den Zeitaufwand des Anwenders</w:t>
      </w:r>
      <w:r w:rsidR="00D7099B" w:rsidRPr="0058317E">
        <w:rPr>
          <w:rFonts w:ascii="Calibri" w:hAnsi="Calibri"/>
          <w:bCs/>
          <w:spacing w:val="-2"/>
          <w:sz w:val="21"/>
          <w:szCs w:val="21"/>
        </w:rPr>
        <w:t xml:space="preserve">, sondern </w:t>
      </w:r>
      <w:r w:rsidR="004434A1" w:rsidRPr="0058317E">
        <w:rPr>
          <w:rFonts w:ascii="Calibri" w:hAnsi="Calibri"/>
          <w:bCs/>
          <w:spacing w:val="-2"/>
          <w:sz w:val="21"/>
          <w:szCs w:val="21"/>
        </w:rPr>
        <w:t xml:space="preserve">unterstützt </w:t>
      </w:r>
      <w:r w:rsidR="00D7099B" w:rsidRPr="0058317E">
        <w:rPr>
          <w:rFonts w:ascii="Calibri" w:hAnsi="Calibri"/>
          <w:bCs/>
          <w:spacing w:val="-2"/>
          <w:sz w:val="21"/>
          <w:szCs w:val="21"/>
        </w:rPr>
        <w:t xml:space="preserve">auch </w:t>
      </w:r>
      <w:r w:rsidR="004434A1" w:rsidRPr="0058317E">
        <w:rPr>
          <w:rFonts w:ascii="Calibri" w:hAnsi="Calibri"/>
          <w:bCs/>
          <w:spacing w:val="-2"/>
          <w:sz w:val="21"/>
          <w:szCs w:val="21"/>
        </w:rPr>
        <w:t xml:space="preserve">die praktische Umsetzung moderner </w:t>
      </w:r>
      <w:proofErr w:type="spellStart"/>
      <w:r w:rsidR="004434A1" w:rsidRPr="0058317E">
        <w:rPr>
          <w:rFonts w:ascii="Calibri" w:hAnsi="Calibri"/>
          <w:bCs/>
          <w:spacing w:val="-2"/>
          <w:sz w:val="21"/>
          <w:szCs w:val="21"/>
        </w:rPr>
        <w:t>One</w:t>
      </w:r>
      <w:proofErr w:type="spellEnd"/>
      <w:r w:rsidR="004434A1" w:rsidRPr="0058317E">
        <w:rPr>
          <w:rFonts w:ascii="Calibri" w:hAnsi="Calibri"/>
          <w:bCs/>
          <w:spacing w:val="-2"/>
          <w:sz w:val="21"/>
          <w:szCs w:val="21"/>
        </w:rPr>
        <w:t>-Piece-Flow-Konzepte in der Baugruppen-Montage</w:t>
      </w:r>
      <w:r w:rsidR="00F51112" w:rsidRPr="0058317E">
        <w:rPr>
          <w:rFonts w:ascii="Calibri" w:hAnsi="Calibri"/>
          <w:bCs/>
          <w:spacing w:val="-2"/>
          <w:sz w:val="21"/>
          <w:szCs w:val="21"/>
        </w:rPr>
        <w:t>“, sagt Christoph Martin</w:t>
      </w:r>
      <w:r w:rsidR="004434A1" w:rsidRPr="0058317E">
        <w:rPr>
          <w:rFonts w:ascii="Calibri" w:hAnsi="Calibri"/>
          <w:bCs/>
          <w:spacing w:val="-2"/>
          <w:sz w:val="21"/>
          <w:szCs w:val="21"/>
        </w:rPr>
        <w:t>.</w:t>
      </w:r>
    </w:p>
    <w:p w14:paraId="4E592E98" w14:textId="20FC2795" w:rsidR="006761CF" w:rsidRPr="0058317E" w:rsidRDefault="00C74C75" w:rsidP="003B5D3E">
      <w:pPr>
        <w:spacing w:after="120" w:line="360" w:lineRule="auto"/>
        <w:ind w:left="0"/>
        <w:jc w:val="both"/>
        <w:rPr>
          <w:rFonts w:ascii="Calibri" w:hAnsi="Calibri"/>
          <w:b/>
          <w:spacing w:val="-2"/>
          <w:sz w:val="21"/>
          <w:szCs w:val="21"/>
        </w:rPr>
      </w:pPr>
      <w:r w:rsidRPr="0058317E">
        <w:rPr>
          <w:rFonts w:ascii="Calibri" w:hAnsi="Calibri"/>
          <w:b/>
          <w:spacing w:val="-2"/>
          <w:sz w:val="21"/>
          <w:szCs w:val="21"/>
        </w:rPr>
        <w:t>Viel Mehrwert für die Montage</w:t>
      </w:r>
      <w:r w:rsidR="004434A1" w:rsidRPr="0058317E">
        <w:rPr>
          <w:rFonts w:ascii="Calibri" w:hAnsi="Calibri"/>
          <w:b/>
          <w:spacing w:val="-2"/>
          <w:sz w:val="21"/>
          <w:szCs w:val="21"/>
        </w:rPr>
        <w:t xml:space="preserve"> </w:t>
      </w:r>
      <w:r w:rsidR="001F6944" w:rsidRPr="0058317E">
        <w:rPr>
          <w:rFonts w:ascii="Calibri" w:hAnsi="Calibri"/>
          <w:b/>
          <w:spacing w:val="-2"/>
          <w:sz w:val="21"/>
          <w:szCs w:val="21"/>
        </w:rPr>
        <w:t xml:space="preserve"> </w:t>
      </w:r>
    </w:p>
    <w:p w14:paraId="4CA6962F" w14:textId="46C96758" w:rsidR="002A74F7" w:rsidRPr="0058317E" w:rsidRDefault="00D7099B" w:rsidP="003B5D3E">
      <w:pPr>
        <w:spacing w:after="120" w:line="360" w:lineRule="auto"/>
        <w:ind w:left="0"/>
        <w:jc w:val="both"/>
        <w:rPr>
          <w:rFonts w:ascii="Calibri" w:hAnsi="Calibri"/>
          <w:bCs/>
          <w:spacing w:val="-2"/>
          <w:sz w:val="21"/>
          <w:szCs w:val="21"/>
        </w:rPr>
      </w:pPr>
      <w:r w:rsidRPr="0058317E">
        <w:rPr>
          <w:rFonts w:ascii="Calibri" w:hAnsi="Calibri"/>
          <w:bCs/>
          <w:spacing w:val="-2"/>
          <w:sz w:val="21"/>
          <w:szCs w:val="21"/>
        </w:rPr>
        <w:t xml:space="preserve">Mit </w:t>
      </w:r>
      <w:proofErr w:type="spellStart"/>
      <w:r w:rsidRPr="0058317E">
        <w:rPr>
          <w:rFonts w:ascii="Calibri" w:hAnsi="Calibri"/>
          <w:bCs/>
          <w:spacing w:val="-2"/>
          <w:sz w:val="21"/>
          <w:szCs w:val="21"/>
        </w:rPr>
        <w:t>Lamivario</w:t>
      </w:r>
      <w:proofErr w:type="spellEnd"/>
      <w:r w:rsidRPr="0058317E">
        <w:rPr>
          <w:rFonts w:ascii="Calibri" w:hAnsi="Calibri"/>
          <w:bCs/>
          <w:spacing w:val="-2"/>
          <w:sz w:val="21"/>
          <w:szCs w:val="21"/>
        </w:rPr>
        <w:t xml:space="preserve">® bietet MARTIN eine </w:t>
      </w:r>
      <w:r w:rsidR="00470FCF" w:rsidRPr="0058317E">
        <w:rPr>
          <w:rFonts w:ascii="Calibri" w:hAnsi="Calibri"/>
          <w:bCs/>
          <w:spacing w:val="-2"/>
          <w:sz w:val="21"/>
          <w:szCs w:val="21"/>
        </w:rPr>
        <w:t xml:space="preserve">universelle </w:t>
      </w:r>
      <w:r w:rsidRPr="0058317E">
        <w:rPr>
          <w:rFonts w:ascii="Calibri" w:hAnsi="Calibri"/>
          <w:bCs/>
          <w:spacing w:val="-2"/>
          <w:sz w:val="21"/>
          <w:szCs w:val="21"/>
        </w:rPr>
        <w:t xml:space="preserve">Passelemente-Lösung </w:t>
      </w:r>
      <w:r w:rsidR="00470FCF" w:rsidRPr="0058317E">
        <w:rPr>
          <w:rFonts w:ascii="Calibri" w:hAnsi="Calibri"/>
          <w:bCs/>
          <w:spacing w:val="-2"/>
          <w:sz w:val="21"/>
          <w:szCs w:val="21"/>
        </w:rPr>
        <w:t xml:space="preserve">für feinwerktechnische Anwendungen mit niedrigen und mittleren Lastanforderungen. Sie kann hochtemperatur- und chemikalienbeständig ausgelegt werden, weist eine sehr gute elektrische Leitfähigkeit auf und erfüllt erhöhte Ansprüche an Hygiene und Sauberkeit. Ihre Funktionsweise ist selbsterklärend und ihre Handhabung bedingt allenfalls ein Mindestmaß an handwerklicher Geschicklichkeit. </w:t>
      </w:r>
      <w:r w:rsidR="001C6FEC" w:rsidRPr="0058317E">
        <w:rPr>
          <w:rFonts w:ascii="Calibri" w:hAnsi="Calibri"/>
          <w:bCs/>
          <w:spacing w:val="-2"/>
          <w:sz w:val="21"/>
          <w:szCs w:val="21"/>
        </w:rPr>
        <w:t xml:space="preserve">Und nicht zu vergessen: </w:t>
      </w:r>
      <w:proofErr w:type="spellStart"/>
      <w:r w:rsidR="001C6FEC" w:rsidRPr="0058317E">
        <w:rPr>
          <w:rFonts w:ascii="Calibri" w:hAnsi="Calibri"/>
          <w:bCs/>
          <w:spacing w:val="-2"/>
          <w:sz w:val="21"/>
          <w:szCs w:val="21"/>
        </w:rPr>
        <w:t>Lamivario</w:t>
      </w:r>
      <w:proofErr w:type="spellEnd"/>
      <w:r w:rsidR="001C6FEC" w:rsidRPr="0058317E">
        <w:rPr>
          <w:rFonts w:ascii="Calibri" w:hAnsi="Calibri"/>
          <w:bCs/>
          <w:spacing w:val="-2"/>
          <w:sz w:val="21"/>
          <w:szCs w:val="21"/>
        </w:rPr>
        <w:t>® ist um ein Vielfaches schneller und einfacher anzuwenden als vollflächig laminierte Schichtbleche.</w:t>
      </w:r>
    </w:p>
    <w:p w14:paraId="0C3BB640" w14:textId="763D871A" w:rsidR="00D811B5" w:rsidRPr="0058317E" w:rsidRDefault="00C74C75" w:rsidP="003B5D3E">
      <w:pPr>
        <w:spacing w:after="120" w:line="360" w:lineRule="auto"/>
        <w:ind w:left="0"/>
        <w:jc w:val="both"/>
        <w:rPr>
          <w:rFonts w:ascii="Calibri" w:hAnsi="Calibri"/>
          <w:bCs/>
          <w:spacing w:val="-2"/>
          <w:sz w:val="21"/>
          <w:szCs w:val="21"/>
        </w:rPr>
      </w:pPr>
      <w:r w:rsidRPr="0058317E">
        <w:rPr>
          <w:rFonts w:ascii="Calibri" w:hAnsi="Calibri"/>
          <w:bCs/>
          <w:spacing w:val="-2"/>
          <w:sz w:val="21"/>
          <w:szCs w:val="21"/>
        </w:rPr>
        <w:t xml:space="preserve">Auf der Website </w:t>
      </w:r>
      <w:hyperlink r:id="rId8" w:history="1">
        <w:r w:rsidRPr="0058317E">
          <w:rPr>
            <w:rStyle w:val="Hyperlink"/>
            <w:rFonts w:ascii="Calibri" w:hAnsi="Calibri"/>
            <w:bCs/>
            <w:spacing w:val="-2"/>
            <w:sz w:val="21"/>
            <w:szCs w:val="21"/>
          </w:rPr>
          <w:t>www.shimsolution.com</w:t>
        </w:r>
      </w:hyperlink>
      <w:r w:rsidRPr="0058317E">
        <w:rPr>
          <w:rFonts w:ascii="Calibri" w:hAnsi="Calibri"/>
          <w:bCs/>
          <w:spacing w:val="-2"/>
          <w:sz w:val="21"/>
          <w:szCs w:val="21"/>
        </w:rPr>
        <w:t xml:space="preserve"> hat MARTIN alle </w:t>
      </w:r>
      <w:r w:rsidR="002A74F7" w:rsidRPr="0058317E">
        <w:rPr>
          <w:rFonts w:ascii="Calibri" w:hAnsi="Calibri"/>
          <w:bCs/>
          <w:spacing w:val="-2"/>
          <w:sz w:val="21"/>
          <w:szCs w:val="21"/>
        </w:rPr>
        <w:t xml:space="preserve">wichtigen </w:t>
      </w:r>
      <w:r w:rsidRPr="0058317E">
        <w:rPr>
          <w:rFonts w:ascii="Calibri" w:hAnsi="Calibri"/>
          <w:bCs/>
          <w:spacing w:val="-2"/>
          <w:sz w:val="21"/>
          <w:szCs w:val="21"/>
        </w:rPr>
        <w:t xml:space="preserve">Aspekte </w:t>
      </w:r>
      <w:r w:rsidR="00D811B5" w:rsidRPr="0058317E">
        <w:rPr>
          <w:rFonts w:ascii="Calibri" w:hAnsi="Calibri"/>
          <w:bCs/>
          <w:spacing w:val="-2"/>
          <w:sz w:val="21"/>
          <w:szCs w:val="21"/>
        </w:rPr>
        <w:t xml:space="preserve">der </w:t>
      </w:r>
      <w:proofErr w:type="spellStart"/>
      <w:r w:rsidR="00D811B5" w:rsidRPr="0058317E">
        <w:rPr>
          <w:rFonts w:ascii="Calibri" w:hAnsi="Calibri"/>
          <w:bCs/>
          <w:spacing w:val="-2"/>
          <w:sz w:val="21"/>
          <w:szCs w:val="21"/>
        </w:rPr>
        <w:t>Lamivario</w:t>
      </w:r>
      <w:proofErr w:type="spellEnd"/>
      <w:r w:rsidR="00D811B5" w:rsidRPr="0058317E">
        <w:rPr>
          <w:rFonts w:ascii="Calibri" w:hAnsi="Calibri"/>
          <w:bCs/>
          <w:spacing w:val="-2"/>
          <w:sz w:val="21"/>
          <w:szCs w:val="21"/>
        </w:rPr>
        <w:t xml:space="preserve">®-Anwendung zusammengestellt. Dort finden Konstrukteure, Produktentwickler, Montagetechniker, Instandhalter und Einkäufer auch eine Übersicht über die </w:t>
      </w:r>
      <w:r w:rsidR="002A74F7" w:rsidRPr="0058317E">
        <w:rPr>
          <w:rFonts w:ascii="Calibri" w:hAnsi="Calibri"/>
          <w:bCs/>
          <w:spacing w:val="-2"/>
          <w:sz w:val="21"/>
          <w:szCs w:val="21"/>
        </w:rPr>
        <w:t xml:space="preserve">aktuelle </w:t>
      </w:r>
      <w:r w:rsidR="00D811B5" w:rsidRPr="0058317E">
        <w:rPr>
          <w:rFonts w:ascii="Calibri" w:hAnsi="Calibri"/>
          <w:bCs/>
          <w:spacing w:val="-2"/>
          <w:sz w:val="21"/>
          <w:szCs w:val="21"/>
        </w:rPr>
        <w:t xml:space="preserve">Auswahl der Werkstoffe (Stähle, Aluminium, Messing u.a.), der serienmäßigen Gesamtdicken (0,5 - 3,2 mm) und </w:t>
      </w:r>
      <w:r w:rsidR="002A74F7" w:rsidRPr="0058317E">
        <w:rPr>
          <w:rFonts w:ascii="Calibri" w:hAnsi="Calibri"/>
          <w:bCs/>
          <w:spacing w:val="-2"/>
          <w:sz w:val="21"/>
          <w:szCs w:val="21"/>
        </w:rPr>
        <w:t xml:space="preserve">der möglichen </w:t>
      </w:r>
      <w:r w:rsidR="00D811B5" w:rsidRPr="0058317E">
        <w:rPr>
          <w:rFonts w:ascii="Calibri" w:hAnsi="Calibri"/>
          <w:bCs/>
          <w:spacing w:val="-2"/>
          <w:sz w:val="21"/>
          <w:szCs w:val="21"/>
        </w:rPr>
        <w:t>Foliendicken. Hier gibt es zudem Infos darüber</w:t>
      </w:r>
      <w:r w:rsidR="002A74F7" w:rsidRPr="0058317E">
        <w:rPr>
          <w:rFonts w:ascii="Calibri" w:hAnsi="Calibri"/>
          <w:bCs/>
          <w:spacing w:val="-2"/>
          <w:sz w:val="21"/>
          <w:szCs w:val="21"/>
        </w:rPr>
        <w:t>, w</w:t>
      </w:r>
      <w:r w:rsidR="00D811B5" w:rsidRPr="0058317E">
        <w:rPr>
          <w:rFonts w:ascii="Calibri" w:hAnsi="Calibri"/>
          <w:bCs/>
          <w:spacing w:val="-2"/>
          <w:sz w:val="21"/>
          <w:szCs w:val="21"/>
        </w:rPr>
        <w:t>elche Materialien sich vorrangig für feinwerktechnische und feinmechanische Baugruppen in Aerospace- und Raumfahrt-Anwendungen eignen.</w:t>
      </w:r>
    </w:p>
    <w:p w14:paraId="4719E164" w14:textId="1EDC12A3" w:rsidR="00C156CD" w:rsidRPr="0058317E" w:rsidRDefault="00D811B5" w:rsidP="00C156CD">
      <w:pPr>
        <w:spacing w:after="120" w:line="360" w:lineRule="auto"/>
        <w:ind w:left="0"/>
        <w:jc w:val="both"/>
        <w:rPr>
          <w:rFonts w:ascii="Calibri" w:hAnsi="Calibri"/>
          <w:bCs/>
          <w:spacing w:val="-2"/>
          <w:sz w:val="21"/>
          <w:szCs w:val="21"/>
        </w:rPr>
      </w:pPr>
      <w:r w:rsidRPr="0058317E">
        <w:rPr>
          <w:rFonts w:ascii="Calibri" w:hAnsi="Calibri"/>
          <w:bCs/>
          <w:spacing w:val="-2"/>
          <w:sz w:val="21"/>
          <w:szCs w:val="21"/>
        </w:rPr>
        <w:t xml:space="preserve">Grundsätzlich gehören die </w:t>
      </w:r>
      <w:proofErr w:type="spellStart"/>
      <w:r w:rsidRPr="0058317E">
        <w:rPr>
          <w:rFonts w:ascii="Calibri" w:hAnsi="Calibri"/>
          <w:bCs/>
          <w:spacing w:val="-2"/>
          <w:sz w:val="21"/>
          <w:szCs w:val="21"/>
        </w:rPr>
        <w:t>Lamivario</w:t>
      </w:r>
      <w:proofErr w:type="spellEnd"/>
      <w:r w:rsidRPr="0058317E">
        <w:rPr>
          <w:rFonts w:ascii="Calibri" w:hAnsi="Calibri"/>
          <w:bCs/>
          <w:spacing w:val="-2"/>
          <w:sz w:val="21"/>
          <w:szCs w:val="21"/>
        </w:rPr>
        <w:t xml:space="preserve">®-Passelemente zur Gruppe der </w:t>
      </w:r>
      <w:r w:rsidR="00C156CD" w:rsidRPr="0058317E">
        <w:rPr>
          <w:rFonts w:ascii="Calibri" w:hAnsi="Calibri"/>
          <w:bCs/>
          <w:spacing w:val="-2"/>
          <w:sz w:val="21"/>
          <w:szCs w:val="21"/>
        </w:rPr>
        <w:t>mehrlagige</w:t>
      </w:r>
      <w:r w:rsidRPr="0058317E">
        <w:rPr>
          <w:rFonts w:ascii="Calibri" w:hAnsi="Calibri"/>
          <w:bCs/>
          <w:spacing w:val="-2"/>
          <w:sz w:val="21"/>
          <w:szCs w:val="21"/>
        </w:rPr>
        <w:t>n Shims</w:t>
      </w:r>
      <w:r w:rsidR="00C156CD" w:rsidRPr="0058317E">
        <w:rPr>
          <w:rFonts w:ascii="Calibri" w:hAnsi="Calibri"/>
          <w:bCs/>
          <w:spacing w:val="-2"/>
          <w:sz w:val="21"/>
          <w:szCs w:val="21"/>
        </w:rPr>
        <w:t xml:space="preserve">, die sich manuell vereinzeln lassen und </w:t>
      </w:r>
      <w:r w:rsidR="002B3E62" w:rsidRPr="0058317E">
        <w:rPr>
          <w:rFonts w:ascii="Calibri" w:hAnsi="Calibri"/>
          <w:bCs/>
          <w:spacing w:val="-2"/>
          <w:sz w:val="21"/>
          <w:szCs w:val="21"/>
        </w:rPr>
        <w:t xml:space="preserve">die </w:t>
      </w:r>
      <w:r w:rsidR="00C156CD" w:rsidRPr="0058317E">
        <w:rPr>
          <w:rFonts w:ascii="Calibri" w:hAnsi="Calibri"/>
          <w:bCs/>
          <w:spacing w:val="-2"/>
          <w:sz w:val="21"/>
          <w:szCs w:val="21"/>
        </w:rPr>
        <w:t>Bevorrat</w:t>
      </w:r>
      <w:r w:rsidR="002B3E62" w:rsidRPr="0058317E">
        <w:rPr>
          <w:rFonts w:ascii="Calibri" w:hAnsi="Calibri"/>
          <w:bCs/>
          <w:spacing w:val="-2"/>
          <w:sz w:val="21"/>
          <w:szCs w:val="21"/>
        </w:rPr>
        <w:t>ung</w:t>
      </w:r>
      <w:r w:rsidR="00C156CD" w:rsidRPr="0058317E">
        <w:rPr>
          <w:rFonts w:ascii="Calibri" w:hAnsi="Calibri"/>
          <w:bCs/>
          <w:spacing w:val="-2"/>
          <w:sz w:val="21"/>
          <w:szCs w:val="21"/>
        </w:rPr>
        <w:t xml:space="preserve"> mehrerer Teile </w:t>
      </w:r>
      <w:r w:rsidR="002B3E62" w:rsidRPr="0058317E">
        <w:rPr>
          <w:rFonts w:ascii="Calibri" w:hAnsi="Calibri"/>
          <w:bCs/>
          <w:spacing w:val="-2"/>
          <w:sz w:val="21"/>
          <w:szCs w:val="21"/>
        </w:rPr>
        <w:t>überflüssig machen</w:t>
      </w:r>
      <w:r w:rsidR="00C156CD" w:rsidRPr="0058317E">
        <w:rPr>
          <w:rFonts w:ascii="Calibri" w:hAnsi="Calibri"/>
          <w:bCs/>
          <w:spacing w:val="-2"/>
          <w:sz w:val="21"/>
          <w:szCs w:val="21"/>
        </w:rPr>
        <w:t xml:space="preserve">. Der Einsatz </w:t>
      </w:r>
      <w:r w:rsidR="002B3E62" w:rsidRPr="0058317E">
        <w:rPr>
          <w:rFonts w:ascii="Calibri" w:hAnsi="Calibri"/>
          <w:bCs/>
          <w:spacing w:val="-2"/>
          <w:sz w:val="21"/>
          <w:szCs w:val="21"/>
        </w:rPr>
        <w:t xml:space="preserve">solcher </w:t>
      </w:r>
      <w:r w:rsidR="00C156CD" w:rsidRPr="0058317E">
        <w:rPr>
          <w:rFonts w:ascii="Calibri" w:hAnsi="Calibri"/>
          <w:bCs/>
          <w:spacing w:val="-2"/>
          <w:sz w:val="21"/>
          <w:szCs w:val="21"/>
        </w:rPr>
        <w:t xml:space="preserve">randverschweißter </w:t>
      </w:r>
      <w:r w:rsidR="00546A58" w:rsidRPr="0058317E">
        <w:rPr>
          <w:rFonts w:ascii="Calibri" w:hAnsi="Calibri"/>
          <w:bCs/>
          <w:spacing w:val="-2"/>
          <w:sz w:val="21"/>
          <w:szCs w:val="21"/>
        </w:rPr>
        <w:t xml:space="preserve">oder randverklebter </w:t>
      </w:r>
      <w:r w:rsidR="00C156CD" w:rsidRPr="0058317E">
        <w:rPr>
          <w:rFonts w:ascii="Calibri" w:hAnsi="Calibri"/>
          <w:bCs/>
          <w:spacing w:val="-2"/>
          <w:sz w:val="21"/>
          <w:szCs w:val="21"/>
        </w:rPr>
        <w:t xml:space="preserve">Passscheiben </w:t>
      </w:r>
      <w:r w:rsidR="002B3E62" w:rsidRPr="0058317E">
        <w:rPr>
          <w:rFonts w:ascii="Calibri" w:hAnsi="Calibri"/>
          <w:bCs/>
          <w:spacing w:val="-2"/>
          <w:sz w:val="21"/>
          <w:szCs w:val="21"/>
        </w:rPr>
        <w:t xml:space="preserve">bietet </w:t>
      </w:r>
      <w:r w:rsidR="002A74F7" w:rsidRPr="0058317E">
        <w:rPr>
          <w:rFonts w:ascii="Calibri" w:hAnsi="Calibri"/>
          <w:bCs/>
          <w:spacing w:val="-2"/>
          <w:sz w:val="21"/>
          <w:szCs w:val="21"/>
        </w:rPr>
        <w:t xml:space="preserve">immer </w:t>
      </w:r>
      <w:r w:rsidR="002B3E62" w:rsidRPr="0058317E">
        <w:rPr>
          <w:rFonts w:ascii="Calibri" w:hAnsi="Calibri"/>
          <w:bCs/>
          <w:spacing w:val="-2"/>
          <w:sz w:val="21"/>
          <w:szCs w:val="21"/>
        </w:rPr>
        <w:t xml:space="preserve">die </w:t>
      </w:r>
      <w:r w:rsidR="00546A58" w:rsidRPr="0058317E">
        <w:rPr>
          <w:rFonts w:ascii="Calibri" w:hAnsi="Calibri"/>
          <w:bCs/>
          <w:spacing w:val="-2"/>
          <w:sz w:val="21"/>
          <w:szCs w:val="21"/>
        </w:rPr>
        <w:t>Option</w:t>
      </w:r>
      <w:r w:rsidR="00C156CD" w:rsidRPr="0058317E">
        <w:rPr>
          <w:rFonts w:ascii="Calibri" w:hAnsi="Calibri"/>
          <w:bCs/>
          <w:spacing w:val="-2"/>
          <w:sz w:val="21"/>
          <w:szCs w:val="21"/>
        </w:rPr>
        <w:t xml:space="preserve">, </w:t>
      </w:r>
      <w:r w:rsidR="00546A58" w:rsidRPr="0058317E">
        <w:rPr>
          <w:rFonts w:ascii="Calibri" w:hAnsi="Calibri"/>
          <w:bCs/>
          <w:spacing w:val="-2"/>
          <w:sz w:val="21"/>
          <w:szCs w:val="21"/>
        </w:rPr>
        <w:t>zahlreiche</w:t>
      </w:r>
      <w:r w:rsidR="002B3E62" w:rsidRPr="0058317E">
        <w:rPr>
          <w:rFonts w:ascii="Calibri" w:hAnsi="Calibri"/>
          <w:bCs/>
          <w:spacing w:val="-2"/>
          <w:sz w:val="21"/>
          <w:szCs w:val="21"/>
        </w:rPr>
        <w:t xml:space="preserve"> </w:t>
      </w:r>
      <w:r w:rsidR="002A74F7" w:rsidRPr="0058317E">
        <w:rPr>
          <w:rFonts w:ascii="Calibri" w:hAnsi="Calibri"/>
          <w:bCs/>
          <w:spacing w:val="-2"/>
          <w:sz w:val="21"/>
          <w:szCs w:val="21"/>
        </w:rPr>
        <w:t>Abläufe und Aufgaben</w:t>
      </w:r>
      <w:r w:rsidR="00C156CD" w:rsidRPr="0058317E">
        <w:rPr>
          <w:rFonts w:ascii="Calibri" w:hAnsi="Calibri"/>
          <w:bCs/>
          <w:spacing w:val="-2"/>
          <w:sz w:val="21"/>
          <w:szCs w:val="21"/>
        </w:rPr>
        <w:t xml:space="preserve"> in der Montage zu vereinfachen</w:t>
      </w:r>
      <w:r w:rsidR="002A74F7" w:rsidRPr="0058317E">
        <w:rPr>
          <w:rFonts w:ascii="Calibri" w:hAnsi="Calibri"/>
          <w:bCs/>
          <w:spacing w:val="-2"/>
          <w:sz w:val="21"/>
          <w:szCs w:val="21"/>
        </w:rPr>
        <w:t xml:space="preserve"> und zu beschleunigen</w:t>
      </w:r>
      <w:r w:rsidR="00C156CD" w:rsidRPr="0058317E">
        <w:rPr>
          <w:rFonts w:ascii="Calibri" w:hAnsi="Calibri"/>
          <w:bCs/>
          <w:spacing w:val="-2"/>
          <w:sz w:val="21"/>
          <w:szCs w:val="21"/>
        </w:rPr>
        <w:t xml:space="preserve">. </w:t>
      </w:r>
      <w:r w:rsidR="002B3E62" w:rsidRPr="0058317E">
        <w:rPr>
          <w:rFonts w:ascii="Calibri" w:hAnsi="Calibri"/>
          <w:bCs/>
          <w:spacing w:val="-2"/>
          <w:sz w:val="21"/>
          <w:szCs w:val="21"/>
        </w:rPr>
        <w:t>„</w:t>
      </w:r>
      <w:r w:rsidR="00C156CD" w:rsidRPr="0058317E">
        <w:rPr>
          <w:rFonts w:ascii="Calibri" w:hAnsi="Calibri"/>
          <w:bCs/>
          <w:spacing w:val="-2"/>
          <w:sz w:val="21"/>
          <w:szCs w:val="21"/>
        </w:rPr>
        <w:t>Überall wo Abstimm</w:t>
      </w:r>
      <w:r w:rsidR="002A74F7" w:rsidRPr="0058317E">
        <w:rPr>
          <w:rFonts w:ascii="Calibri" w:hAnsi="Calibri"/>
          <w:bCs/>
          <w:spacing w:val="-2"/>
          <w:sz w:val="21"/>
          <w:szCs w:val="21"/>
        </w:rPr>
        <w:t>- und Ausgleichs</w:t>
      </w:r>
      <w:r w:rsidR="00C156CD" w:rsidRPr="0058317E">
        <w:rPr>
          <w:rFonts w:ascii="Calibri" w:hAnsi="Calibri"/>
          <w:bCs/>
          <w:spacing w:val="-2"/>
          <w:sz w:val="21"/>
          <w:szCs w:val="21"/>
        </w:rPr>
        <w:t xml:space="preserve">arbeiten im Mittelpunkt des Geschehens stehen, </w:t>
      </w:r>
      <w:r w:rsidR="007F0B63" w:rsidRPr="0058317E">
        <w:rPr>
          <w:rFonts w:ascii="Calibri" w:hAnsi="Calibri"/>
          <w:bCs/>
          <w:spacing w:val="-2"/>
          <w:sz w:val="21"/>
          <w:szCs w:val="21"/>
        </w:rPr>
        <w:t>zeigt sich, dass m</w:t>
      </w:r>
      <w:r w:rsidR="00C156CD" w:rsidRPr="0058317E">
        <w:rPr>
          <w:rFonts w:ascii="Calibri" w:hAnsi="Calibri"/>
          <w:bCs/>
          <w:spacing w:val="-2"/>
          <w:sz w:val="21"/>
          <w:szCs w:val="21"/>
        </w:rPr>
        <w:t xml:space="preserve">it </w:t>
      </w:r>
      <w:r w:rsidR="002A74F7" w:rsidRPr="0058317E">
        <w:rPr>
          <w:rFonts w:ascii="Calibri" w:hAnsi="Calibri"/>
          <w:bCs/>
          <w:spacing w:val="-2"/>
          <w:sz w:val="21"/>
          <w:szCs w:val="21"/>
        </w:rPr>
        <w:t xml:space="preserve">unseren </w:t>
      </w:r>
      <w:r w:rsidR="00C156CD" w:rsidRPr="0058317E">
        <w:rPr>
          <w:rFonts w:ascii="Calibri" w:hAnsi="Calibri"/>
          <w:bCs/>
          <w:spacing w:val="-2"/>
          <w:sz w:val="21"/>
          <w:szCs w:val="21"/>
        </w:rPr>
        <w:t xml:space="preserve">mehrlagigen Passelementen die Prozesskosten und </w:t>
      </w:r>
      <w:r w:rsidR="007F0B63" w:rsidRPr="0058317E">
        <w:rPr>
          <w:rFonts w:ascii="Calibri" w:hAnsi="Calibri"/>
          <w:bCs/>
          <w:spacing w:val="-2"/>
          <w:sz w:val="21"/>
          <w:szCs w:val="21"/>
        </w:rPr>
        <w:t>unproduktiver</w:t>
      </w:r>
      <w:r w:rsidR="00C156CD" w:rsidRPr="0058317E">
        <w:rPr>
          <w:rFonts w:ascii="Calibri" w:hAnsi="Calibri"/>
          <w:bCs/>
          <w:spacing w:val="-2"/>
          <w:sz w:val="21"/>
          <w:szCs w:val="21"/>
        </w:rPr>
        <w:t xml:space="preserve"> Aufwand </w:t>
      </w:r>
      <w:r w:rsidR="007F0B63" w:rsidRPr="0058317E">
        <w:rPr>
          <w:rFonts w:ascii="Calibri" w:hAnsi="Calibri"/>
          <w:bCs/>
          <w:spacing w:val="-2"/>
          <w:sz w:val="21"/>
          <w:szCs w:val="21"/>
        </w:rPr>
        <w:t xml:space="preserve">signifikant </w:t>
      </w:r>
      <w:r w:rsidR="00C156CD" w:rsidRPr="0058317E">
        <w:rPr>
          <w:rFonts w:ascii="Calibri" w:hAnsi="Calibri"/>
          <w:bCs/>
          <w:spacing w:val="-2"/>
          <w:sz w:val="21"/>
          <w:szCs w:val="21"/>
        </w:rPr>
        <w:t>reduziert werden</w:t>
      </w:r>
      <w:r w:rsidR="007F0B63" w:rsidRPr="0058317E">
        <w:rPr>
          <w:rFonts w:ascii="Calibri" w:hAnsi="Calibri"/>
          <w:bCs/>
          <w:spacing w:val="-2"/>
          <w:sz w:val="21"/>
          <w:szCs w:val="21"/>
        </w:rPr>
        <w:t xml:space="preserve"> können</w:t>
      </w:r>
      <w:r w:rsidR="002B3E62" w:rsidRPr="0058317E">
        <w:rPr>
          <w:rFonts w:ascii="Calibri" w:hAnsi="Calibri"/>
          <w:bCs/>
          <w:spacing w:val="-2"/>
          <w:sz w:val="21"/>
          <w:szCs w:val="21"/>
        </w:rPr>
        <w:t xml:space="preserve">“, </w:t>
      </w:r>
      <w:r w:rsidR="00546A58" w:rsidRPr="0058317E">
        <w:rPr>
          <w:rFonts w:ascii="Calibri" w:hAnsi="Calibri"/>
          <w:bCs/>
          <w:spacing w:val="-2"/>
          <w:sz w:val="21"/>
          <w:szCs w:val="21"/>
        </w:rPr>
        <w:t>be</w:t>
      </w:r>
      <w:r w:rsidR="007F0B63" w:rsidRPr="0058317E">
        <w:rPr>
          <w:rFonts w:ascii="Calibri" w:hAnsi="Calibri"/>
          <w:bCs/>
          <w:spacing w:val="-2"/>
          <w:sz w:val="21"/>
          <w:szCs w:val="21"/>
        </w:rPr>
        <w:t>richtet</w:t>
      </w:r>
      <w:r w:rsidR="002B3E62" w:rsidRPr="0058317E">
        <w:rPr>
          <w:rFonts w:ascii="Calibri" w:hAnsi="Calibri"/>
          <w:bCs/>
          <w:spacing w:val="-2"/>
          <w:sz w:val="21"/>
          <w:szCs w:val="21"/>
        </w:rPr>
        <w:t xml:space="preserve"> Christoph Martin</w:t>
      </w:r>
      <w:r w:rsidR="00C156CD" w:rsidRPr="0058317E">
        <w:rPr>
          <w:rFonts w:ascii="Calibri" w:hAnsi="Calibri"/>
          <w:bCs/>
          <w:spacing w:val="-2"/>
          <w:sz w:val="21"/>
          <w:szCs w:val="21"/>
        </w:rPr>
        <w:t xml:space="preserve">. </w:t>
      </w:r>
      <w:r w:rsidR="00B54DE3" w:rsidRPr="0058317E">
        <w:rPr>
          <w:rFonts w:ascii="Calibri" w:hAnsi="Calibri"/>
          <w:bCs/>
          <w:i/>
          <w:iCs/>
          <w:spacing w:val="-2"/>
          <w:sz w:val="21"/>
          <w:szCs w:val="21"/>
        </w:rPr>
        <w:t>ms</w:t>
      </w:r>
    </w:p>
    <w:p w14:paraId="3DCD6FE8" w14:textId="5E6B39BD" w:rsidR="000A7777" w:rsidRPr="0058317E" w:rsidRDefault="00B0211E" w:rsidP="00FE6F8A">
      <w:pPr>
        <w:spacing w:after="120" w:line="360" w:lineRule="auto"/>
        <w:ind w:left="0"/>
        <w:jc w:val="both"/>
        <w:rPr>
          <w:rFonts w:ascii="Calibri" w:hAnsi="Calibri"/>
          <w:i/>
          <w:iCs/>
          <w:spacing w:val="-2"/>
          <w:sz w:val="16"/>
          <w:szCs w:val="16"/>
        </w:rPr>
      </w:pPr>
      <w:bookmarkStart w:id="0" w:name="_Hlk175817567"/>
      <w:r w:rsidRPr="0058317E">
        <w:rPr>
          <w:rFonts w:ascii="Calibri" w:hAnsi="Calibri"/>
          <w:i/>
          <w:iCs/>
          <w:spacing w:val="-2"/>
          <w:sz w:val="16"/>
          <w:szCs w:val="16"/>
        </w:rPr>
        <w:t>5</w:t>
      </w:r>
      <w:r w:rsidR="008321A9" w:rsidRPr="0058317E">
        <w:rPr>
          <w:rFonts w:ascii="Calibri" w:hAnsi="Calibri"/>
          <w:i/>
          <w:iCs/>
          <w:spacing w:val="-2"/>
          <w:sz w:val="16"/>
          <w:szCs w:val="16"/>
        </w:rPr>
        <w:t>86</w:t>
      </w:r>
      <w:r w:rsidR="00BB2FD6" w:rsidRPr="0058317E">
        <w:rPr>
          <w:rFonts w:ascii="Calibri" w:hAnsi="Calibri"/>
          <w:i/>
          <w:iCs/>
          <w:spacing w:val="-2"/>
          <w:sz w:val="16"/>
          <w:szCs w:val="16"/>
        </w:rPr>
        <w:t xml:space="preserve"> </w:t>
      </w:r>
      <w:r w:rsidR="000A7777" w:rsidRPr="0058317E">
        <w:rPr>
          <w:rFonts w:ascii="Calibri" w:hAnsi="Calibri"/>
          <w:i/>
          <w:iCs/>
          <w:spacing w:val="-2"/>
          <w:sz w:val="16"/>
          <w:szCs w:val="16"/>
        </w:rPr>
        <w:t xml:space="preserve">Wörter mit </w:t>
      </w:r>
      <w:r w:rsidRPr="0058317E">
        <w:rPr>
          <w:rFonts w:ascii="Calibri" w:hAnsi="Calibri"/>
          <w:i/>
          <w:iCs/>
          <w:spacing w:val="-2"/>
          <w:sz w:val="16"/>
          <w:szCs w:val="16"/>
        </w:rPr>
        <w:t>4.</w:t>
      </w:r>
      <w:r w:rsidR="008321A9" w:rsidRPr="0058317E">
        <w:rPr>
          <w:rFonts w:ascii="Calibri" w:hAnsi="Calibri"/>
          <w:i/>
          <w:iCs/>
          <w:spacing w:val="-2"/>
          <w:sz w:val="16"/>
          <w:szCs w:val="16"/>
        </w:rPr>
        <w:t>949</w:t>
      </w:r>
      <w:r w:rsidR="000A7777" w:rsidRPr="0058317E">
        <w:rPr>
          <w:rFonts w:ascii="Calibri" w:hAnsi="Calibri"/>
          <w:i/>
          <w:iCs/>
          <w:spacing w:val="-2"/>
          <w:sz w:val="16"/>
          <w:szCs w:val="16"/>
        </w:rPr>
        <w:t xml:space="preserve"> Zeichen</w:t>
      </w:r>
      <w:r w:rsidR="00C66D45" w:rsidRPr="0058317E">
        <w:rPr>
          <w:rFonts w:ascii="Calibri" w:hAnsi="Calibri"/>
          <w:i/>
          <w:iCs/>
          <w:spacing w:val="-2"/>
          <w:sz w:val="16"/>
          <w:szCs w:val="16"/>
        </w:rPr>
        <w:tab/>
      </w:r>
      <w:r w:rsidR="00C66D45" w:rsidRPr="0058317E">
        <w:rPr>
          <w:rFonts w:ascii="Calibri" w:hAnsi="Calibri"/>
          <w:i/>
          <w:iCs/>
          <w:spacing w:val="-2"/>
          <w:sz w:val="16"/>
          <w:szCs w:val="16"/>
        </w:rPr>
        <w:tab/>
      </w:r>
      <w:r w:rsidR="00C66D45" w:rsidRPr="0058317E">
        <w:rPr>
          <w:rFonts w:ascii="Calibri" w:hAnsi="Calibri"/>
          <w:i/>
          <w:iCs/>
          <w:spacing w:val="-2"/>
          <w:sz w:val="16"/>
          <w:szCs w:val="16"/>
        </w:rPr>
        <w:tab/>
      </w:r>
      <w:r w:rsidR="00C66D45" w:rsidRPr="0058317E">
        <w:rPr>
          <w:rFonts w:ascii="Calibri" w:hAnsi="Calibri"/>
          <w:i/>
          <w:iCs/>
          <w:spacing w:val="-2"/>
          <w:sz w:val="16"/>
          <w:szCs w:val="16"/>
        </w:rPr>
        <w:tab/>
      </w:r>
      <w:r w:rsidR="00C66D45" w:rsidRPr="0058317E">
        <w:rPr>
          <w:rFonts w:ascii="Calibri" w:hAnsi="Calibri"/>
          <w:i/>
          <w:iCs/>
          <w:spacing w:val="-2"/>
          <w:sz w:val="16"/>
          <w:szCs w:val="16"/>
        </w:rPr>
        <w:tab/>
      </w:r>
      <w:r w:rsidR="00B54DE3" w:rsidRPr="0058317E">
        <w:rPr>
          <w:rFonts w:ascii="Calibri" w:hAnsi="Calibri"/>
          <w:i/>
          <w:iCs/>
          <w:spacing w:val="-2"/>
          <w:sz w:val="16"/>
          <w:szCs w:val="16"/>
        </w:rPr>
        <w:t xml:space="preserve">            Michael Stöcker</w:t>
      </w:r>
      <w:r w:rsidR="00C66D45" w:rsidRPr="0058317E">
        <w:rPr>
          <w:rFonts w:ascii="Calibri" w:hAnsi="Calibri"/>
          <w:i/>
          <w:iCs/>
          <w:spacing w:val="-2"/>
          <w:sz w:val="16"/>
          <w:szCs w:val="16"/>
        </w:rPr>
        <w:t xml:space="preserve">, </w:t>
      </w:r>
      <w:proofErr w:type="spellStart"/>
      <w:r w:rsidR="00C66D45" w:rsidRPr="0058317E">
        <w:rPr>
          <w:rFonts w:ascii="Calibri" w:hAnsi="Calibri"/>
          <w:i/>
          <w:iCs/>
          <w:spacing w:val="-2"/>
          <w:sz w:val="16"/>
          <w:szCs w:val="16"/>
        </w:rPr>
        <w:t>Freier</w:t>
      </w:r>
      <w:proofErr w:type="spellEnd"/>
      <w:r w:rsidR="00C66D45" w:rsidRPr="0058317E">
        <w:rPr>
          <w:rFonts w:ascii="Calibri" w:hAnsi="Calibri"/>
          <w:i/>
          <w:iCs/>
          <w:spacing w:val="-2"/>
          <w:sz w:val="16"/>
          <w:szCs w:val="16"/>
        </w:rPr>
        <w:t xml:space="preserve"> Fachjournalist, Darmstadt</w:t>
      </w:r>
    </w:p>
    <w:bookmarkEnd w:id="0"/>
    <w:p w14:paraId="0EDD0AE5" w14:textId="77777777" w:rsidR="008D3FF5" w:rsidRPr="0058317E" w:rsidRDefault="008D3FF5" w:rsidP="008D3FF5">
      <w:pPr>
        <w:autoSpaceDE w:val="0"/>
        <w:autoSpaceDN w:val="0"/>
        <w:ind w:left="0" w:right="-284"/>
        <w:rPr>
          <w:rFonts w:ascii="Calibri" w:hAnsi="Calibri" w:cs="Calibri"/>
          <w:b/>
          <w:spacing w:val="-2"/>
          <w:sz w:val="21"/>
          <w:szCs w:val="21"/>
        </w:rPr>
      </w:pPr>
      <w:r w:rsidRPr="0058317E">
        <w:rPr>
          <w:rFonts w:ascii="Calibri" w:hAnsi="Calibri" w:cs="Calibri"/>
          <w:b/>
          <w:i/>
          <w:spacing w:val="-2"/>
          <w:sz w:val="21"/>
          <w:szCs w:val="21"/>
        </w:rPr>
        <w:t xml:space="preserve">Hinweis für Redakteure: </w:t>
      </w:r>
      <w:r w:rsidRPr="0058317E">
        <w:rPr>
          <w:rFonts w:ascii="Calibri" w:hAnsi="Calibri" w:cs="Calibri"/>
          <w:b/>
          <w:spacing w:val="-2"/>
          <w:sz w:val="21"/>
          <w:szCs w:val="21"/>
        </w:rPr>
        <w:t>Text und Bilder stehen Ihnen unter www.pr-box.de zur Verfügung!</w:t>
      </w:r>
    </w:p>
    <w:p w14:paraId="50F7B188" w14:textId="77777777" w:rsidR="008D3FF5" w:rsidRPr="0058317E" w:rsidRDefault="008D3FF5" w:rsidP="008D3FF5">
      <w:pPr>
        <w:autoSpaceDE w:val="0"/>
        <w:autoSpaceDN w:val="0"/>
        <w:spacing w:after="120"/>
        <w:ind w:left="0" w:right="-284"/>
        <w:rPr>
          <w:rFonts w:ascii="Calibri" w:hAnsi="Calibri" w:cs="Calibri"/>
          <w:i/>
          <w:spacing w:val="-2"/>
          <w:sz w:val="21"/>
          <w:szCs w:val="21"/>
          <w:u w:val="single"/>
        </w:rPr>
      </w:pPr>
    </w:p>
    <w:p w14:paraId="49628D0A" w14:textId="1297BA68" w:rsidR="008D3FF5" w:rsidRPr="0058317E" w:rsidRDefault="008D3FF5" w:rsidP="008D3FF5">
      <w:pPr>
        <w:autoSpaceDE w:val="0"/>
        <w:autoSpaceDN w:val="0"/>
        <w:spacing w:after="120"/>
        <w:ind w:left="0" w:right="-284"/>
        <w:rPr>
          <w:rFonts w:ascii="Calibri" w:hAnsi="Calibri" w:cs="Calibri"/>
          <w:i/>
          <w:spacing w:val="-4"/>
          <w:sz w:val="21"/>
          <w:szCs w:val="21"/>
          <w:u w:val="single"/>
        </w:rPr>
      </w:pPr>
      <w:r w:rsidRPr="0058317E">
        <w:rPr>
          <w:rFonts w:ascii="Calibri" w:hAnsi="Calibri" w:cs="Calibri"/>
          <w:i/>
          <w:spacing w:val="-4"/>
          <w:sz w:val="21"/>
          <w:szCs w:val="21"/>
          <w:u w:val="single"/>
        </w:rPr>
        <w:t>Bilder (</w:t>
      </w:r>
      <w:r w:rsidR="0002440A" w:rsidRPr="0058317E">
        <w:rPr>
          <w:rFonts w:ascii="Calibri" w:hAnsi="Calibri" w:cs="Calibri"/>
          <w:i/>
          <w:spacing w:val="-4"/>
          <w:sz w:val="21"/>
          <w:szCs w:val="21"/>
          <w:u w:val="single"/>
        </w:rPr>
        <w:t>5</w:t>
      </w:r>
      <w:r w:rsidRPr="0058317E">
        <w:rPr>
          <w:rFonts w:ascii="Calibri" w:hAnsi="Calibri" w:cs="Calibri"/>
          <w:i/>
          <w:spacing w:val="-4"/>
          <w:sz w:val="21"/>
          <w:szCs w:val="21"/>
          <w:u w:val="single"/>
        </w:rPr>
        <w:t xml:space="preserve"> Motive)</w:t>
      </w:r>
    </w:p>
    <w:p w14:paraId="1A655AA4" w14:textId="77777777" w:rsidR="00584FB3" w:rsidRPr="0058317E" w:rsidRDefault="008D3FF5" w:rsidP="00FE1A46">
      <w:pPr>
        <w:spacing w:after="120"/>
        <w:ind w:left="0"/>
        <w:jc w:val="both"/>
        <w:rPr>
          <w:rFonts w:ascii="Calibri" w:hAnsi="Calibri"/>
          <w:bCs/>
          <w:i/>
          <w:spacing w:val="-2"/>
          <w:sz w:val="16"/>
          <w:szCs w:val="16"/>
        </w:rPr>
      </w:pPr>
      <w:r w:rsidRPr="0058317E">
        <w:rPr>
          <w:rFonts w:ascii="Calibri" w:hAnsi="Calibri" w:cs="Calibri"/>
          <w:i/>
          <w:spacing w:val="-4"/>
          <w:sz w:val="21"/>
          <w:szCs w:val="21"/>
        </w:rPr>
        <w:t xml:space="preserve">Bild </w:t>
      </w:r>
      <w:r w:rsidR="003138DC" w:rsidRPr="0058317E">
        <w:rPr>
          <w:rFonts w:ascii="Calibri" w:hAnsi="Calibri" w:cs="Calibri"/>
          <w:i/>
          <w:spacing w:val="-4"/>
          <w:sz w:val="21"/>
          <w:szCs w:val="21"/>
        </w:rPr>
        <w:t>1</w:t>
      </w:r>
      <w:r w:rsidRPr="0058317E">
        <w:rPr>
          <w:rFonts w:ascii="Calibri" w:hAnsi="Calibri" w:cs="Calibri"/>
          <w:i/>
          <w:spacing w:val="-4"/>
          <w:sz w:val="21"/>
          <w:szCs w:val="21"/>
        </w:rPr>
        <w:t>:</w:t>
      </w:r>
      <w:r w:rsidR="003138DC" w:rsidRPr="0058317E">
        <w:rPr>
          <w:rFonts w:ascii="Calibri" w:hAnsi="Calibri"/>
          <w:bCs/>
          <w:spacing w:val="-2"/>
          <w:sz w:val="21"/>
          <w:szCs w:val="21"/>
        </w:rPr>
        <w:t xml:space="preserve"> </w:t>
      </w:r>
      <w:r w:rsidR="00832203" w:rsidRPr="0058317E">
        <w:rPr>
          <w:rFonts w:ascii="Calibri" w:hAnsi="Calibri"/>
          <w:bCs/>
          <w:spacing w:val="-2"/>
          <w:sz w:val="21"/>
          <w:szCs w:val="21"/>
        </w:rPr>
        <w:t xml:space="preserve">Die Wahl der Passelemente beeinflusst Funktionalität und Lebensdauer feinwerktechnischer </w:t>
      </w:r>
      <w:r w:rsidR="00584FB3" w:rsidRPr="0058317E">
        <w:rPr>
          <w:rFonts w:ascii="Calibri" w:hAnsi="Calibri"/>
          <w:bCs/>
          <w:spacing w:val="-2"/>
          <w:sz w:val="21"/>
          <w:szCs w:val="21"/>
        </w:rPr>
        <w:t>B</w:t>
      </w:r>
      <w:r w:rsidR="00832203" w:rsidRPr="0058317E">
        <w:rPr>
          <w:rFonts w:ascii="Calibri" w:hAnsi="Calibri"/>
          <w:bCs/>
          <w:spacing w:val="-2"/>
          <w:sz w:val="21"/>
          <w:szCs w:val="21"/>
        </w:rPr>
        <w:t xml:space="preserve">augruppen. Viele Konstrukteure setzen daher beim Abstimmen, Einstellen und Ausrichten der Komponenten auf die randverbundenen Passscheiben vom Typ </w:t>
      </w:r>
      <w:proofErr w:type="spellStart"/>
      <w:r w:rsidR="00832203" w:rsidRPr="0058317E">
        <w:rPr>
          <w:rFonts w:ascii="Calibri" w:hAnsi="Calibri"/>
          <w:bCs/>
          <w:spacing w:val="-2"/>
          <w:sz w:val="21"/>
          <w:szCs w:val="21"/>
        </w:rPr>
        <w:t>Lamivario</w:t>
      </w:r>
      <w:proofErr w:type="spellEnd"/>
      <w:r w:rsidR="00832203" w:rsidRPr="0058317E">
        <w:rPr>
          <w:rFonts w:ascii="Calibri" w:hAnsi="Calibri"/>
          <w:bCs/>
          <w:spacing w:val="-2"/>
          <w:sz w:val="21"/>
          <w:szCs w:val="21"/>
        </w:rPr>
        <w:t>® von MARTIN.</w:t>
      </w:r>
      <w:r w:rsidR="00584FB3" w:rsidRPr="0058317E">
        <w:rPr>
          <w:rFonts w:ascii="Calibri" w:hAnsi="Calibri"/>
          <w:bCs/>
          <w:spacing w:val="-2"/>
          <w:sz w:val="21"/>
          <w:szCs w:val="21"/>
        </w:rPr>
        <w:t xml:space="preserve"> </w:t>
      </w:r>
      <w:r w:rsidR="00832203" w:rsidRPr="0058317E">
        <w:rPr>
          <w:rFonts w:ascii="Calibri" w:hAnsi="Calibri"/>
          <w:bCs/>
          <w:i/>
          <w:spacing w:val="-2"/>
          <w:sz w:val="16"/>
          <w:szCs w:val="16"/>
        </w:rPr>
        <w:t>(Bild:</w:t>
      </w:r>
      <w:r w:rsidR="00584FB3" w:rsidRPr="0058317E">
        <w:t xml:space="preserve"> </w:t>
      </w:r>
      <w:r w:rsidR="00584FB3" w:rsidRPr="0058317E">
        <w:rPr>
          <w:rFonts w:ascii="Calibri" w:hAnsi="Calibri"/>
          <w:bCs/>
          <w:i/>
          <w:spacing w:val="-2"/>
          <w:sz w:val="16"/>
          <w:szCs w:val="16"/>
        </w:rPr>
        <w:t>shutterstock_441445744</w:t>
      </w:r>
      <w:r w:rsidR="00832203" w:rsidRPr="0058317E">
        <w:rPr>
          <w:rFonts w:ascii="Calibri" w:hAnsi="Calibri"/>
          <w:bCs/>
          <w:i/>
          <w:spacing w:val="-2"/>
          <w:sz w:val="16"/>
          <w:szCs w:val="16"/>
        </w:rPr>
        <w:t>)</w:t>
      </w:r>
    </w:p>
    <w:p w14:paraId="1DBD069B" w14:textId="2DBA663C" w:rsidR="00DA0B0F" w:rsidRPr="0058317E" w:rsidRDefault="00DA0B0F" w:rsidP="00FE1A46">
      <w:pPr>
        <w:spacing w:after="120"/>
        <w:ind w:left="0"/>
        <w:jc w:val="both"/>
        <w:rPr>
          <w:rFonts w:ascii="Calibri" w:hAnsi="Calibri"/>
          <w:i/>
          <w:spacing w:val="-4"/>
          <w:sz w:val="16"/>
          <w:szCs w:val="16"/>
        </w:rPr>
      </w:pPr>
      <w:r w:rsidRPr="0058317E">
        <w:rPr>
          <w:rFonts w:ascii="Calibri" w:hAnsi="Calibri"/>
          <w:bCs/>
          <w:i/>
          <w:iCs/>
          <w:spacing w:val="-2"/>
          <w:sz w:val="21"/>
          <w:szCs w:val="21"/>
        </w:rPr>
        <w:t xml:space="preserve">Bild </w:t>
      </w:r>
      <w:r w:rsidR="003138DC" w:rsidRPr="0058317E">
        <w:rPr>
          <w:rFonts w:ascii="Calibri" w:hAnsi="Calibri"/>
          <w:bCs/>
          <w:i/>
          <w:iCs/>
          <w:spacing w:val="-2"/>
          <w:sz w:val="21"/>
          <w:szCs w:val="21"/>
        </w:rPr>
        <w:t>2</w:t>
      </w:r>
      <w:r w:rsidR="0005371B" w:rsidRPr="0058317E">
        <w:rPr>
          <w:rFonts w:ascii="Calibri" w:hAnsi="Calibri"/>
          <w:bCs/>
          <w:i/>
          <w:iCs/>
          <w:spacing w:val="-2"/>
          <w:sz w:val="21"/>
          <w:szCs w:val="21"/>
        </w:rPr>
        <w:t>a/2b</w:t>
      </w:r>
      <w:r w:rsidRPr="0058317E">
        <w:rPr>
          <w:rFonts w:ascii="Calibri" w:hAnsi="Calibri"/>
          <w:bCs/>
          <w:i/>
          <w:iCs/>
          <w:spacing w:val="-2"/>
          <w:sz w:val="21"/>
          <w:szCs w:val="21"/>
        </w:rPr>
        <w:t>:</w:t>
      </w:r>
      <w:r w:rsidR="00C8775D" w:rsidRPr="0058317E">
        <w:rPr>
          <w:rFonts w:ascii="Calibri" w:hAnsi="Calibri"/>
          <w:i/>
          <w:spacing w:val="-4"/>
          <w:sz w:val="16"/>
          <w:szCs w:val="16"/>
        </w:rPr>
        <w:t xml:space="preserve"> </w:t>
      </w:r>
      <w:r w:rsidR="00832203" w:rsidRPr="0058317E">
        <w:rPr>
          <w:rFonts w:ascii="Calibri" w:hAnsi="Calibri"/>
          <w:bCs/>
          <w:iCs/>
          <w:spacing w:val="-4"/>
          <w:sz w:val="21"/>
          <w:szCs w:val="21"/>
        </w:rPr>
        <w:t>MARTIN stellt die</w:t>
      </w:r>
      <w:r w:rsidR="00832203" w:rsidRPr="0058317E">
        <w:rPr>
          <w:rFonts w:ascii="Calibri" w:hAnsi="Calibri"/>
          <w:bCs/>
          <w:spacing w:val="-2"/>
          <w:sz w:val="21"/>
          <w:szCs w:val="21"/>
        </w:rPr>
        <w:t xml:space="preserve"> </w:t>
      </w:r>
      <w:r w:rsidR="00832203" w:rsidRPr="0058317E">
        <w:rPr>
          <w:rFonts w:ascii="Calibri" w:hAnsi="Calibri"/>
          <w:bCs/>
          <w:iCs/>
          <w:spacing w:val="-4"/>
          <w:sz w:val="21"/>
          <w:szCs w:val="21"/>
        </w:rPr>
        <w:t xml:space="preserve">randverbundenen Passscheiben vom Typ </w:t>
      </w:r>
      <w:proofErr w:type="spellStart"/>
      <w:r w:rsidR="00832203" w:rsidRPr="0058317E">
        <w:rPr>
          <w:rFonts w:ascii="Calibri" w:hAnsi="Calibri"/>
          <w:bCs/>
          <w:iCs/>
          <w:spacing w:val="-4"/>
          <w:sz w:val="21"/>
          <w:szCs w:val="21"/>
        </w:rPr>
        <w:t>Lamivario</w:t>
      </w:r>
      <w:proofErr w:type="spellEnd"/>
      <w:r w:rsidR="00832203" w:rsidRPr="0058317E">
        <w:rPr>
          <w:rFonts w:ascii="Calibri" w:hAnsi="Calibri"/>
          <w:bCs/>
          <w:iCs/>
          <w:spacing w:val="-4"/>
          <w:sz w:val="21"/>
          <w:szCs w:val="21"/>
        </w:rPr>
        <w:t>® in vielen Varianten aus verschiedenen metallischen Werkstoffen sowie in unterschiedlichen Abmessungen und Bestückungen bereit.</w:t>
      </w:r>
      <w:r w:rsidR="00832203" w:rsidRPr="0058317E">
        <w:rPr>
          <w:rFonts w:ascii="Calibri" w:hAnsi="Calibri"/>
          <w:bCs/>
          <w:i/>
          <w:spacing w:val="-4"/>
          <w:sz w:val="16"/>
          <w:szCs w:val="16"/>
        </w:rPr>
        <w:t xml:space="preserve"> </w:t>
      </w:r>
      <w:r w:rsidR="00C8775D" w:rsidRPr="0058317E">
        <w:rPr>
          <w:rFonts w:ascii="Calibri" w:hAnsi="Calibri"/>
          <w:bCs/>
          <w:i/>
          <w:spacing w:val="-2"/>
          <w:sz w:val="16"/>
          <w:szCs w:val="16"/>
        </w:rPr>
        <w:t>(Bild: Georg Martin GmbH)</w:t>
      </w:r>
    </w:p>
    <w:p w14:paraId="300DF3B6" w14:textId="048DC6D8" w:rsidR="00FE1A46" w:rsidRPr="0058317E" w:rsidRDefault="00FE1A46" w:rsidP="00FE1A46">
      <w:pPr>
        <w:spacing w:after="120"/>
        <w:ind w:left="0"/>
        <w:jc w:val="both"/>
        <w:rPr>
          <w:rFonts w:ascii="Calibri" w:hAnsi="Calibri"/>
          <w:bCs/>
          <w:i/>
          <w:spacing w:val="-4"/>
          <w:sz w:val="21"/>
          <w:szCs w:val="21"/>
        </w:rPr>
      </w:pPr>
      <w:r w:rsidRPr="0058317E">
        <w:rPr>
          <w:rFonts w:ascii="Calibri" w:hAnsi="Calibri"/>
          <w:i/>
          <w:spacing w:val="-4"/>
          <w:sz w:val="21"/>
          <w:szCs w:val="21"/>
        </w:rPr>
        <w:lastRenderedPageBreak/>
        <w:t xml:space="preserve">Bild </w:t>
      </w:r>
      <w:r w:rsidR="00DA0B0F" w:rsidRPr="0058317E">
        <w:rPr>
          <w:rFonts w:ascii="Calibri" w:hAnsi="Calibri"/>
          <w:i/>
          <w:spacing w:val="-4"/>
          <w:sz w:val="21"/>
          <w:szCs w:val="21"/>
        </w:rPr>
        <w:t>3</w:t>
      </w:r>
      <w:r w:rsidRPr="0058317E">
        <w:rPr>
          <w:rFonts w:ascii="Calibri" w:hAnsi="Calibri"/>
          <w:i/>
          <w:spacing w:val="-4"/>
          <w:sz w:val="21"/>
          <w:szCs w:val="21"/>
        </w:rPr>
        <w:t xml:space="preserve">: </w:t>
      </w:r>
      <w:r w:rsidRPr="0058317E">
        <w:rPr>
          <w:rFonts w:ascii="Calibri" w:hAnsi="Calibri"/>
          <w:iCs/>
          <w:spacing w:val="-4"/>
          <w:sz w:val="21"/>
          <w:szCs w:val="21"/>
        </w:rPr>
        <w:t>Christoph Martin: „</w:t>
      </w:r>
      <w:r w:rsidR="00795DC4" w:rsidRPr="0058317E">
        <w:rPr>
          <w:rFonts w:ascii="Calibri" w:hAnsi="Calibri"/>
          <w:bCs/>
          <w:spacing w:val="-2"/>
          <w:sz w:val="21"/>
          <w:szCs w:val="21"/>
        </w:rPr>
        <w:t xml:space="preserve">Wir können jede </w:t>
      </w:r>
      <w:proofErr w:type="spellStart"/>
      <w:r w:rsidR="00795DC4" w:rsidRPr="0058317E">
        <w:rPr>
          <w:rFonts w:ascii="Calibri" w:hAnsi="Calibri"/>
          <w:bCs/>
          <w:spacing w:val="-2"/>
          <w:sz w:val="21"/>
          <w:szCs w:val="21"/>
        </w:rPr>
        <w:t>Lamivario</w:t>
      </w:r>
      <w:proofErr w:type="spellEnd"/>
      <w:r w:rsidR="00795DC4" w:rsidRPr="0058317E">
        <w:rPr>
          <w:rFonts w:ascii="Calibri" w:hAnsi="Calibri"/>
          <w:bCs/>
          <w:spacing w:val="-2"/>
          <w:sz w:val="21"/>
          <w:szCs w:val="21"/>
        </w:rPr>
        <w:t>®-Lösung hinsichtlich der Materialauswahl, der Foliendicken, der Abstufungen und der Verbindungsart exakt auf den Anwendungsfall abstimmen</w:t>
      </w:r>
      <w:r w:rsidR="00DA0B0F" w:rsidRPr="0058317E">
        <w:rPr>
          <w:rFonts w:ascii="Calibri" w:hAnsi="Calibri"/>
          <w:bCs/>
          <w:iCs/>
          <w:spacing w:val="-4"/>
          <w:sz w:val="21"/>
          <w:szCs w:val="21"/>
        </w:rPr>
        <w:t>.“</w:t>
      </w:r>
      <w:r w:rsidR="00795DC4" w:rsidRPr="0058317E">
        <w:rPr>
          <w:rFonts w:ascii="Calibri" w:hAnsi="Calibri"/>
          <w:i/>
          <w:iCs/>
          <w:spacing w:val="-4"/>
          <w:sz w:val="21"/>
          <w:szCs w:val="21"/>
        </w:rPr>
        <w:t xml:space="preserve"> </w:t>
      </w:r>
      <w:r w:rsidRPr="0058317E">
        <w:rPr>
          <w:rFonts w:ascii="Calibri" w:hAnsi="Calibri"/>
          <w:i/>
          <w:spacing w:val="-4"/>
          <w:sz w:val="16"/>
          <w:szCs w:val="16"/>
        </w:rPr>
        <w:t>(Bild: Georg Martin GmbH)</w:t>
      </w:r>
    </w:p>
    <w:p w14:paraId="5A585209" w14:textId="1D2818C2" w:rsidR="003138DC" w:rsidRPr="0058317E" w:rsidRDefault="008D3FF5" w:rsidP="008D3FF5">
      <w:pPr>
        <w:spacing w:after="120"/>
        <w:ind w:left="0"/>
        <w:jc w:val="both"/>
        <w:rPr>
          <w:rFonts w:ascii="Calibri" w:hAnsi="Calibri"/>
          <w:iCs/>
          <w:color w:val="FF0000"/>
          <w:spacing w:val="-4"/>
          <w:sz w:val="21"/>
          <w:szCs w:val="21"/>
        </w:rPr>
      </w:pPr>
      <w:r w:rsidRPr="0058317E">
        <w:rPr>
          <w:rFonts w:ascii="Calibri" w:hAnsi="Calibri"/>
          <w:i/>
          <w:spacing w:val="-4"/>
          <w:sz w:val="21"/>
          <w:szCs w:val="21"/>
        </w:rPr>
        <w:t xml:space="preserve">Bild </w:t>
      </w:r>
      <w:r w:rsidR="00DA0B0F" w:rsidRPr="0058317E">
        <w:rPr>
          <w:rFonts w:ascii="Calibri" w:hAnsi="Calibri"/>
          <w:i/>
          <w:spacing w:val="-4"/>
          <w:sz w:val="21"/>
          <w:szCs w:val="21"/>
        </w:rPr>
        <w:t>4</w:t>
      </w:r>
      <w:r w:rsidRPr="0058317E">
        <w:rPr>
          <w:rFonts w:ascii="Calibri" w:hAnsi="Calibri"/>
          <w:i/>
          <w:spacing w:val="-4"/>
          <w:sz w:val="21"/>
          <w:szCs w:val="21"/>
        </w:rPr>
        <w:t>:</w:t>
      </w:r>
      <w:r w:rsidR="0028597E" w:rsidRPr="0058317E">
        <w:rPr>
          <w:rFonts w:ascii="Calibri" w:hAnsi="Calibri"/>
          <w:bCs/>
          <w:spacing w:val="-2"/>
          <w:sz w:val="21"/>
          <w:szCs w:val="21"/>
        </w:rPr>
        <w:t xml:space="preserve"> Kundenspezifisch m</w:t>
      </w:r>
      <w:r w:rsidR="0028597E" w:rsidRPr="0058317E">
        <w:rPr>
          <w:rFonts w:ascii="Calibri" w:hAnsi="Calibri"/>
          <w:bCs/>
          <w:spacing w:val="-4"/>
          <w:sz w:val="21"/>
          <w:szCs w:val="21"/>
        </w:rPr>
        <w:t xml:space="preserve">aßgeschneiderte </w:t>
      </w:r>
      <w:proofErr w:type="spellStart"/>
      <w:r w:rsidR="0028597E" w:rsidRPr="0058317E">
        <w:rPr>
          <w:rFonts w:ascii="Calibri" w:hAnsi="Calibri"/>
          <w:bCs/>
          <w:spacing w:val="-4"/>
          <w:sz w:val="21"/>
          <w:szCs w:val="21"/>
        </w:rPr>
        <w:t>Lamivario</w:t>
      </w:r>
      <w:proofErr w:type="spellEnd"/>
      <w:r w:rsidR="0028597E" w:rsidRPr="0058317E">
        <w:rPr>
          <w:rFonts w:ascii="Calibri" w:hAnsi="Calibri"/>
          <w:bCs/>
          <w:spacing w:val="-4"/>
          <w:sz w:val="21"/>
          <w:szCs w:val="21"/>
        </w:rPr>
        <w:t xml:space="preserve">®-Lösungen liefert MARTIN unter anderem an die Hersteller von Geräten und Modulen für Robotik, Mess- und Regeltechnik, Medizintechnik, Elektrotechnik oder Luft- und Raumfahrt. </w:t>
      </w:r>
      <w:bookmarkStart w:id="1" w:name="_Hlk175823303"/>
      <w:bookmarkStart w:id="2" w:name="_Hlk182295633"/>
      <w:r w:rsidRPr="0058317E">
        <w:rPr>
          <w:rFonts w:ascii="Calibri" w:hAnsi="Calibri"/>
          <w:i/>
          <w:spacing w:val="-4"/>
          <w:sz w:val="16"/>
          <w:szCs w:val="16"/>
        </w:rPr>
        <w:t>(Bild: Georg Martin GmbH)</w:t>
      </w:r>
      <w:bookmarkEnd w:id="1"/>
      <w:bookmarkEnd w:id="2"/>
      <w:r w:rsidR="00DA0B0F" w:rsidRPr="0058317E">
        <w:rPr>
          <w:rFonts w:ascii="Calibri" w:hAnsi="Calibri"/>
          <w:i/>
          <w:spacing w:val="-4"/>
          <w:sz w:val="16"/>
          <w:szCs w:val="16"/>
        </w:rPr>
        <w:t xml:space="preserve"> </w:t>
      </w:r>
    </w:p>
    <w:p w14:paraId="2B615C2A" w14:textId="77777777" w:rsidR="008D3FF5" w:rsidRPr="0058317E" w:rsidRDefault="008D3FF5" w:rsidP="008D3FF5">
      <w:pPr>
        <w:spacing w:after="120"/>
        <w:ind w:left="0"/>
        <w:jc w:val="both"/>
        <w:rPr>
          <w:rFonts w:ascii="Calibri" w:hAnsi="Calibri" w:cs="Calibri"/>
          <w:bCs/>
          <w:spacing w:val="0"/>
          <w:sz w:val="21"/>
          <w:szCs w:val="21"/>
        </w:rPr>
      </w:pPr>
    </w:p>
    <w:p w14:paraId="6C450298" w14:textId="3C0BCA6C" w:rsidR="008D3FF5" w:rsidRPr="0058317E" w:rsidRDefault="008D3FF5" w:rsidP="000A777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rPr>
      </w:pPr>
      <w:r w:rsidRPr="0058317E">
        <w:rPr>
          <w:rFonts w:ascii="Calibri" w:hAnsi="Calibri" w:cs="Calibri"/>
          <w:bCs/>
          <w:i/>
          <w:iCs/>
          <w:spacing w:val="0"/>
          <w:sz w:val="21"/>
          <w:szCs w:val="21"/>
        </w:rPr>
        <w:t>((Infobox))</w:t>
      </w:r>
    </w:p>
    <w:p w14:paraId="444B8940" w14:textId="6AF9698F" w:rsidR="00467B5D" w:rsidRPr="0058317E" w:rsidRDefault="0071481A" w:rsidP="00467B5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Cs/>
          <w:spacing w:val="-4"/>
          <w:sz w:val="21"/>
          <w:szCs w:val="21"/>
        </w:rPr>
      </w:pPr>
      <w:r w:rsidRPr="0058317E">
        <w:rPr>
          <w:rFonts w:ascii="Calibri" w:hAnsi="Calibri" w:cs="Calibri"/>
          <w:b/>
          <w:bCs/>
          <w:iCs/>
          <w:spacing w:val="-4"/>
          <w:sz w:val="21"/>
          <w:szCs w:val="21"/>
        </w:rPr>
        <w:t>Neue Website informiert über Passelemente</w:t>
      </w:r>
      <w:r w:rsidR="00467B5D" w:rsidRPr="0058317E">
        <w:rPr>
          <w:rFonts w:ascii="Calibri" w:hAnsi="Calibri" w:cs="Calibri"/>
          <w:b/>
          <w:bCs/>
          <w:iCs/>
          <w:spacing w:val="-4"/>
          <w:sz w:val="21"/>
          <w:szCs w:val="21"/>
        </w:rPr>
        <w:t xml:space="preserve"> </w:t>
      </w:r>
    </w:p>
    <w:p w14:paraId="20DD4468" w14:textId="4A164F5A" w:rsidR="00467B5D" w:rsidRPr="0058317E" w:rsidRDefault="0071481A" w:rsidP="00467B5D">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Cs/>
          <w:spacing w:val="-4"/>
          <w:sz w:val="21"/>
          <w:szCs w:val="21"/>
        </w:rPr>
      </w:pPr>
      <w:r w:rsidRPr="0058317E">
        <w:rPr>
          <w:rFonts w:ascii="Calibri" w:hAnsi="Calibri" w:cs="Calibri"/>
          <w:bCs/>
          <w:iCs/>
          <w:spacing w:val="-4"/>
          <w:sz w:val="21"/>
          <w:szCs w:val="21"/>
        </w:rPr>
        <w:t xml:space="preserve">Auf der neuen Website </w:t>
      </w:r>
      <w:hyperlink r:id="rId9" w:history="1">
        <w:r w:rsidRPr="0058317E">
          <w:rPr>
            <w:rStyle w:val="Hyperlink"/>
            <w:rFonts w:ascii="Calibri" w:hAnsi="Calibri" w:cs="Calibri"/>
            <w:bCs/>
            <w:iCs/>
            <w:spacing w:val="-4"/>
            <w:sz w:val="21"/>
            <w:szCs w:val="21"/>
          </w:rPr>
          <w:t>www.shimsolution.com</w:t>
        </w:r>
      </w:hyperlink>
      <w:r w:rsidRPr="0058317E">
        <w:rPr>
          <w:rFonts w:ascii="Calibri" w:hAnsi="Calibri" w:cs="Calibri"/>
          <w:bCs/>
          <w:iCs/>
          <w:spacing w:val="-4"/>
          <w:sz w:val="21"/>
          <w:szCs w:val="21"/>
        </w:rPr>
        <w:t xml:space="preserve"> hat </w:t>
      </w:r>
      <w:r w:rsidR="00467B5D" w:rsidRPr="0058317E">
        <w:rPr>
          <w:rFonts w:ascii="Calibri" w:hAnsi="Calibri" w:cs="Calibri"/>
          <w:bCs/>
          <w:iCs/>
          <w:spacing w:val="-4"/>
          <w:sz w:val="21"/>
          <w:szCs w:val="21"/>
        </w:rPr>
        <w:t xml:space="preserve">MARTIN </w:t>
      </w:r>
      <w:r w:rsidRPr="0058317E">
        <w:rPr>
          <w:rFonts w:ascii="Calibri" w:hAnsi="Calibri" w:cs="Calibri"/>
          <w:bCs/>
          <w:iCs/>
          <w:spacing w:val="-4"/>
          <w:sz w:val="21"/>
          <w:szCs w:val="21"/>
        </w:rPr>
        <w:t xml:space="preserve">alle wichtigen Aspekte rund um das Thema </w:t>
      </w:r>
      <w:r w:rsidR="00467B5D" w:rsidRPr="0058317E">
        <w:rPr>
          <w:rFonts w:ascii="Calibri" w:hAnsi="Calibri" w:cs="Calibri"/>
          <w:bCs/>
          <w:iCs/>
          <w:spacing w:val="-4"/>
          <w:sz w:val="21"/>
          <w:szCs w:val="21"/>
        </w:rPr>
        <w:t>Passscheiben</w:t>
      </w:r>
      <w:r w:rsidRPr="0058317E">
        <w:rPr>
          <w:rFonts w:ascii="Calibri" w:hAnsi="Calibri" w:cs="Calibri"/>
          <w:bCs/>
          <w:iCs/>
          <w:spacing w:val="-4"/>
          <w:sz w:val="21"/>
          <w:szCs w:val="21"/>
        </w:rPr>
        <w:t xml:space="preserve"> und Ausgleichselemente zusammengestellt</w:t>
      </w:r>
      <w:r w:rsidR="00467B5D" w:rsidRPr="0058317E">
        <w:rPr>
          <w:rFonts w:ascii="Calibri" w:hAnsi="Calibri" w:cs="Calibri"/>
          <w:bCs/>
          <w:iCs/>
          <w:spacing w:val="-4"/>
          <w:sz w:val="21"/>
          <w:szCs w:val="21"/>
        </w:rPr>
        <w:t xml:space="preserve">. </w:t>
      </w:r>
      <w:r w:rsidRPr="0058317E">
        <w:rPr>
          <w:rFonts w:ascii="Calibri" w:hAnsi="Calibri" w:cs="Calibri"/>
          <w:bCs/>
          <w:iCs/>
          <w:spacing w:val="-4"/>
          <w:sz w:val="21"/>
          <w:szCs w:val="21"/>
        </w:rPr>
        <w:t xml:space="preserve">Dort erfährt der Besucher </w:t>
      </w:r>
      <w:r w:rsidR="00325216" w:rsidRPr="0058317E">
        <w:rPr>
          <w:rFonts w:ascii="Calibri" w:hAnsi="Calibri" w:cs="Calibri"/>
          <w:bCs/>
          <w:iCs/>
          <w:spacing w:val="-4"/>
          <w:sz w:val="21"/>
          <w:szCs w:val="21"/>
        </w:rPr>
        <w:t>auch</w:t>
      </w:r>
      <w:r w:rsidRPr="0058317E">
        <w:rPr>
          <w:rFonts w:ascii="Calibri" w:hAnsi="Calibri" w:cs="Calibri"/>
          <w:bCs/>
          <w:iCs/>
          <w:spacing w:val="-4"/>
          <w:sz w:val="21"/>
          <w:szCs w:val="21"/>
        </w:rPr>
        <w:t xml:space="preserve">, dass das </w:t>
      </w:r>
      <w:r w:rsidR="00467B5D" w:rsidRPr="0058317E">
        <w:rPr>
          <w:rFonts w:ascii="Calibri" w:hAnsi="Calibri" w:cs="Calibri"/>
          <w:bCs/>
          <w:iCs/>
          <w:spacing w:val="-4"/>
          <w:sz w:val="21"/>
          <w:szCs w:val="21"/>
        </w:rPr>
        <w:t xml:space="preserve">deutsche Unternehmen </w:t>
      </w:r>
      <w:r w:rsidR="00903956" w:rsidRPr="0058317E">
        <w:rPr>
          <w:rFonts w:ascii="Calibri" w:hAnsi="Calibri" w:cs="Calibri"/>
          <w:bCs/>
          <w:iCs/>
          <w:spacing w:val="-4"/>
          <w:sz w:val="21"/>
          <w:szCs w:val="21"/>
        </w:rPr>
        <w:t>vorrangig</w:t>
      </w:r>
      <w:r w:rsidR="00467B5D" w:rsidRPr="0058317E">
        <w:rPr>
          <w:rFonts w:ascii="Calibri" w:hAnsi="Calibri" w:cs="Calibri"/>
          <w:bCs/>
          <w:iCs/>
          <w:spacing w:val="-4"/>
          <w:sz w:val="21"/>
          <w:szCs w:val="21"/>
        </w:rPr>
        <w:t xml:space="preserve"> Passscheiben</w:t>
      </w:r>
      <w:r w:rsidR="002834EC" w:rsidRPr="0058317E">
        <w:rPr>
          <w:rFonts w:ascii="Calibri" w:hAnsi="Calibri" w:cs="Calibri"/>
          <w:bCs/>
          <w:iCs/>
          <w:spacing w:val="-4"/>
          <w:sz w:val="21"/>
          <w:szCs w:val="21"/>
        </w:rPr>
        <w:t>, Distanzringe und Unterlegbleche</w:t>
      </w:r>
      <w:r w:rsidR="00467B5D" w:rsidRPr="0058317E">
        <w:rPr>
          <w:rFonts w:ascii="Calibri" w:hAnsi="Calibri" w:cs="Calibri"/>
          <w:bCs/>
          <w:iCs/>
          <w:spacing w:val="-4"/>
          <w:sz w:val="21"/>
          <w:szCs w:val="21"/>
        </w:rPr>
        <w:t xml:space="preserve"> nach Zeichnung in Materialdicken von nur 0,005</w:t>
      </w:r>
      <w:r w:rsidR="0065064E">
        <w:rPr>
          <w:rFonts w:ascii="Calibri" w:hAnsi="Calibri" w:cs="Calibri"/>
          <w:bCs/>
          <w:iCs/>
          <w:spacing w:val="-4"/>
          <w:sz w:val="21"/>
          <w:szCs w:val="21"/>
        </w:rPr>
        <w:t>0</w:t>
      </w:r>
      <w:r w:rsidR="00467B5D" w:rsidRPr="0058317E">
        <w:rPr>
          <w:rFonts w:ascii="Calibri" w:hAnsi="Calibri" w:cs="Calibri"/>
          <w:bCs/>
          <w:iCs/>
          <w:spacing w:val="-4"/>
          <w:sz w:val="21"/>
          <w:szCs w:val="21"/>
        </w:rPr>
        <w:t xml:space="preserve"> mm bis 15 mm </w:t>
      </w:r>
      <w:r w:rsidRPr="0058317E">
        <w:rPr>
          <w:rFonts w:ascii="Calibri" w:hAnsi="Calibri" w:cs="Calibri"/>
          <w:bCs/>
          <w:iCs/>
          <w:spacing w:val="-4"/>
          <w:sz w:val="21"/>
          <w:szCs w:val="21"/>
        </w:rPr>
        <w:t xml:space="preserve">fertigt </w:t>
      </w:r>
      <w:r w:rsidR="00467B5D" w:rsidRPr="0058317E">
        <w:rPr>
          <w:rFonts w:ascii="Calibri" w:hAnsi="Calibri" w:cs="Calibri"/>
          <w:bCs/>
          <w:iCs/>
          <w:spacing w:val="-4"/>
          <w:sz w:val="21"/>
          <w:szCs w:val="21"/>
        </w:rPr>
        <w:t xml:space="preserve">– einzeln oder als lückenlose Stafetten, in hoher Qualität und garantiert aus einer Hand. </w:t>
      </w:r>
      <w:r w:rsidRPr="0058317E">
        <w:rPr>
          <w:rFonts w:ascii="Calibri" w:hAnsi="Calibri" w:cs="Calibri"/>
          <w:bCs/>
          <w:iCs/>
          <w:spacing w:val="-4"/>
          <w:sz w:val="21"/>
          <w:szCs w:val="21"/>
        </w:rPr>
        <w:t xml:space="preserve">MARTIN bietet </w:t>
      </w:r>
      <w:r w:rsidR="00325216" w:rsidRPr="0058317E">
        <w:rPr>
          <w:rFonts w:ascii="Calibri" w:hAnsi="Calibri" w:cs="Calibri"/>
          <w:bCs/>
          <w:iCs/>
          <w:spacing w:val="-4"/>
          <w:sz w:val="21"/>
          <w:szCs w:val="21"/>
        </w:rPr>
        <w:t xml:space="preserve">dazu </w:t>
      </w:r>
      <w:r w:rsidRPr="0058317E">
        <w:rPr>
          <w:rFonts w:ascii="Calibri" w:hAnsi="Calibri" w:cs="Calibri"/>
          <w:bCs/>
          <w:iCs/>
          <w:spacing w:val="-4"/>
          <w:sz w:val="21"/>
          <w:szCs w:val="21"/>
        </w:rPr>
        <w:t xml:space="preserve">eine große Auswahl </w:t>
      </w:r>
      <w:r w:rsidR="00467B5D" w:rsidRPr="0058317E">
        <w:rPr>
          <w:rFonts w:ascii="Calibri" w:hAnsi="Calibri" w:cs="Calibri"/>
          <w:bCs/>
          <w:iCs/>
          <w:spacing w:val="-4"/>
          <w:sz w:val="21"/>
          <w:szCs w:val="21"/>
        </w:rPr>
        <w:t xml:space="preserve">an Werkstoffen und kann auf der Basis seiner flexiblen Fertigung mit großen Stückzahlen oder Einzelstücken nach individuellen Vorgaben dienen. Auch flachgeschliffene </w:t>
      </w:r>
      <w:r w:rsidR="002834EC" w:rsidRPr="0058317E">
        <w:rPr>
          <w:rFonts w:ascii="Calibri" w:hAnsi="Calibri" w:cs="Calibri"/>
          <w:bCs/>
          <w:iCs/>
          <w:spacing w:val="-4"/>
          <w:sz w:val="21"/>
          <w:szCs w:val="21"/>
        </w:rPr>
        <w:t>Distanzr</w:t>
      </w:r>
      <w:r w:rsidR="00467B5D" w:rsidRPr="0058317E">
        <w:rPr>
          <w:rFonts w:ascii="Calibri" w:hAnsi="Calibri" w:cs="Calibri"/>
          <w:bCs/>
          <w:iCs/>
          <w:spacing w:val="-4"/>
          <w:sz w:val="21"/>
          <w:szCs w:val="21"/>
        </w:rPr>
        <w:t>inge</w:t>
      </w:r>
      <w:r w:rsidR="002834EC" w:rsidRPr="0058317E">
        <w:rPr>
          <w:rFonts w:ascii="Calibri" w:hAnsi="Calibri" w:cs="Calibri"/>
          <w:bCs/>
          <w:iCs/>
          <w:spacing w:val="-4"/>
          <w:sz w:val="21"/>
          <w:szCs w:val="21"/>
        </w:rPr>
        <w:t xml:space="preserve"> und Passplatten</w:t>
      </w:r>
      <w:r w:rsidR="00467B5D" w:rsidRPr="0058317E">
        <w:rPr>
          <w:rFonts w:ascii="Calibri" w:hAnsi="Calibri" w:cs="Calibri"/>
          <w:bCs/>
          <w:iCs/>
          <w:spacing w:val="-4"/>
          <w:sz w:val="21"/>
          <w:szCs w:val="21"/>
        </w:rPr>
        <w:t>, deren Herstellung besondere Kompetenzen der mechanischen Bearbeitung voraussetzen, gehören zum Portfolio. Die Expertise als zertifizierter Hersteller der Luftfahrtindustrie qualifiziert MARTIN als zuverlässigen Lieferketten-Partner.</w:t>
      </w:r>
    </w:p>
    <w:p w14:paraId="211A2867" w14:textId="0D3C42A3" w:rsidR="000A7777" w:rsidRPr="0058317E" w:rsidRDefault="002834EC" w:rsidP="000A7777">
      <w:pPr>
        <w:pBdr>
          <w:top w:val="single" w:sz="4" w:space="1" w:color="auto"/>
          <w:left w:val="single" w:sz="4" w:space="4" w:color="auto"/>
          <w:bottom w:val="single" w:sz="4" w:space="1" w:color="auto"/>
          <w:right w:val="single" w:sz="4" w:space="4" w:color="auto"/>
        </w:pBdr>
        <w:spacing w:after="120" w:line="360" w:lineRule="auto"/>
        <w:ind w:left="0"/>
        <w:jc w:val="both"/>
        <w:rPr>
          <w:rFonts w:ascii="Calibri" w:hAnsi="Calibri"/>
          <w:i/>
          <w:iCs/>
          <w:spacing w:val="-2"/>
          <w:sz w:val="16"/>
          <w:szCs w:val="16"/>
        </w:rPr>
      </w:pPr>
      <w:r w:rsidRPr="0058317E">
        <w:rPr>
          <w:rFonts w:ascii="Calibri" w:hAnsi="Calibri"/>
          <w:i/>
          <w:iCs/>
          <w:spacing w:val="-2"/>
          <w:sz w:val="16"/>
          <w:szCs w:val="16"/>
        </w:rPr>
        <w:t>1</w:t>
      </w:r>
      <w:r w:rsidR="0071481A" w:rsidRPr="0058317E">
        <w:rPr>
          <w:rFonts w:ascii="Calibri" w:hAnsi="Calibri"/>
          <w:i/>
          <w:iCs/>
          <w:spacing w:val="-2"/>
          <w:sz w:val="16"/>
          <w:szCs w:val="16"/>
        </w:rPr>
        <w:t>1</w:t>
      </w:r>
      <w:r w:rsidR="00325216" w:rsidRPr="0058317E">
        <w:rPr>
          <w:rFonts w:ascii="Calibri" w:hAnsi="Calibri"/>
          <w:i/>
          <w:iCs/>
          <w:spacing w:val="-2"/>
          <w:sz w:val="16"/>
          <w:szCs w:val="16"/>
        </w:rPr>
        <w:t>0</w:t>
      </w:r>
      <w:r w:rsidR="00795DC4" w:rsidRPr="0058317E">
        <w:rPr>
          <w:rFonts w:ascii="Calibri" w:hAnsi="Calibri"/>
          <w:i/>
          <w:iCs/>
          <w:spacing w:val="-2"/>
          <w:sz w:val="16"/>
          <w:szCs w:val="16"/>
        </w:rPr>
        <w:t xml:space="preserve"> </w:t>
      </w:r>
      <w:r w:rsidR="000A7777" w:rsidRPr="0058317E">
        <w:rPr>
          <w:rFonts w:ascii="Calibri" w:hAnsi="Calibri"/>
          <w:i/>
          <w:iCs/>
          <w:spacing w:val="-2"/>
          <w:sz w:val="16"/>
          <w:szCs w:val="16"/>
        </w:rPr>
        <w:t xml:space="preserve">Wörter mit </w:t>
      </w:r>
      <w:r w:rsidR="00325216" w:rsidRPr="0058317E">
        <w:rPr>
          <w:rFonts w:ascii="Calibri" w:hAnsi="Calibri"/>
          <w:i/>
          <w:iCs/>
          <w:spacing w:val="-2"/>
          <w:sz w:val="16"/>
          <w:szCs w:val="16"/>
        </w:rPr>
        <w:t>892</w:t>
      </w:r>
      <w:r w:rsidR="000A7777" w:rsidRPr="0058317E">
        <w:rPr>
          <w:rFonts w:ascii="Calibri" w:hAnsi="Calibri"/>
          <w:i/>
          <w:iCs/>
          <w:spacing w:val="-2"/>
          <w:sz w:val="16"/>
          <w:szCs w:val="16"/>
        </w:rPr>
        <w:t xml:space="preserve"> Zeichen</w:t>
      </w:r>
    </w:p>
    <w:p w14:paraId="27109049" w14:textId="77777777" w:rsidR="008D3FF5" w:rsidRPr="0058317E" w:rsidRDefault="008D3FF5" w:rsidP="008D3FF5">
      <w:pPr>
        <w:spacing w:after="120"/>
        <w:ind w:left="0"/>
        <w:jc w:val="both"/>
        <w:rPr>
          <w:rFonts w:ascii="Calibri" w:hAnsi="Calibri" w:cs="Calibri"/>
          <w:i/>
          <w:spacing w:val="0"/>
          <w:sz w:val="21"/>
          <w:szCs w:val="21"/>
        </w:rPr>
      </w:pPr>
    </w:p>
    <w:tbl>
      <w:tblPr>
        <w:tblW w:w="8717" w:type="dxa"/>
        <w:tblCellMar>
          <w:left w:w="70" w:type="dxa"/>
          <w:right w:w="70" w:type="dxa"/>
        </w:tblCellMar>
        <w:tblLook w:val="04A0" w:firstRow="1" w:lastRow="0" w:firstColumn="1" w:lastColumn="0" w:noHBand="0" w:noVBand="1"/>
      </w:tblPr>
      <w:tblGrid>
        <w:gridCol w:w="5457"/>
        <w:gridCol w:w="3260"/>
      </w:tblGrid>
      <w:tr w:rsidR="008D3FF5" w:rsidRPr="0058317E" w14:paraId="0C0861DE" w14:textId="77777777" w:rsidTr="00D5106D">
        <w:tc>
          <w:tcPr>
            <w:tcW w:w="5457" w:type="dxa"/>
            <w:hideMark/>
          </w:tcPr>
          <w:p w14:paraId="417C06A7" w14:textId="77777777" w:rsidR="008D3FF5" w:rsidRPr="0058317E" w:rsidRDefault="008D3FF5" w:rsidP="00D5106D">
            <w:pPr>
              <w:ind w:left="0"/>
              <w:rPr>
                <w:rFonts w:ascii="Calibri" w:hAnsi="Calibri" w:cs="Calibri"/>
                <w:b/>
                <w:spacing w:val="0"/>
                <w:sz w:val="21"/>
                <w:szCs w:val="21"/>
              </w:rPr>
            </w:pPr>
            <w:r w:rsidRPr="0058317E">
              <w:rPr>
                <w:rFonts w:ascii="Calibri" w:hAnsi="Calibri" w:cs="Calibri"/>
                <w:b/>
                <w:sz w:val="21"/>
                <w:szCs w:val="21"/>
              </w:rPr>
              <w:t>Anbieter:</w:t>
            </w:r>
          </w:p>
        </w:tc>
        <w:tc>
          <w:tcPr>
            <w:tcW w:w="3260" w:type="dxa"/>
            <w:hideMark/>
          </w:tcPr>
          <w:p w14:paraId="4E180F1B" w14:textId="77777777" w:rsidR="008D3FF5" w:rsidRPr="0058317E" w:rsidRDefault="008D3FF5" w:rsidP="00D5106D">
            <w:pPr>
              <w:ind w:left="0"/>
              <w:rPr>
                <w:rFonts w:ascii="Calibri" w:hAnsi="Calibri" w:cs="Calibri"/>
                <w:b/>
                <w:spacing w:val="0"/>
                <w:sz w:val="21"/>
                <w:szCs w:val="21"/>
              </w:rPr>
            </w:pPr>
            <w:r w:rsidRPr="0058317E">
              <w:rPr>
                <w:rFonts w:ascii="Calibri" w:hAnsi="Calibri" w:cs="Calibri"/>
                <w:b/>
                <w:spacing w:val="0"/>
                <w:sz w:val="21"/>
                <w:szCs w:val="21"/>
              </w:rPr>
              <w:t>Presseagentur:</w:t>
            </w:r>
          </w:p>
        </w:tc>
      </w:tr>
      <w:tr w:rsidR="008D3FF5" w:rsidRPr="0058317E" w14:paraId="06152FC9" w14:textId="77777777" w:rsidTr="00D5106D">
        <w:tc>
          <w:tcPr>
            <w:tcW w:w="5457" w:type="dxa"/>
            <w:hideMark/>
          </w:tcPr>
          <w:p w14:paraId="389F3A12"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Georg Martin GmbH</w:t>
            </w:r>
          </w:p>
        </w:tc>
        <w:tc>
          <w:tcPr>
            <w:tcW w:w="3260" w:type="dxa"/>
            <w:hideMark/>
          </w:tcPr>
          <w:p w14:paraId="4F8395C3"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Graf &amp; Creative PR</w:t>
            </w:r>
          </w:p>
        </w:tc>
      </w:tr>
      <w:tr w:rsidR="008D3FF5" w:rsidRPr="0058317E" w14:paraId="19E0E388" w14:textId="77777777" w:rsidTr="00D5106D">
        <w:tc>
          <w:tcPr>
            <w:tcW w:w="5457" w:type="dxa"/>
            <w:hideMark/>
          </w:tcPr>
          <w:p w14:paraId="75D6F29B" w14:textId="43594DB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Verkauf M-Tech</w:t>
            </w:r>
            <w:r w:rsidR="00343F86" w:rsidRPr="0058317E">
              <w:rPr>
                <w:rFonts w:ascii="Calibri" w:hAnsi="Calibri" w:cs="Calibri"/>
                <w:spacing w:val="0"/>
                <w:sz w:val="21"/>
                <w:szCs w:val="21"/>
              </w:rPr>
              <w:t xml:space="preserve">/ </w:t>
            </w:r>
            <w:proofErr w:type="spellStart"/>
            <w:r w:rsidR="00343F86" w:rsidRPr="0058317E">
              <w:rPr>
                <w:rFonts w:ascii="Calibri" w:hAnsi="Calibri" w:cs="Calibri"/>
                <w:spacing w:val="0"/>
                <w:sz w:val="21"/>
                <w:szCs w:val="21"/>
              </w:rPr>
              <w:t>Lamivario</w:t>
            </w:r>
            <w:proofErr w:type="spellEnd"/>
            <w:r w:rsidR="00343F86" w:rsidRPr="0058317E">
              <w:rPr>
                <w:rFonts w:ascii="Calibri" w:hAnsi="Calibri" w:cs="Calibri"/>
                <w:spacing w:val="0"/>
                <w:sz w:val="21"/>
                <w:szCs w:val="21"/>
              </w:rPr>
              <w:t>®</w:t>
            </w:r>
          </w:p>
        </w:tc>
        <w:tc>
          <w:tcPr>
            <w:tcW w:w="3260" w:type="dxa"/>
            <w:hideMark/>
          </w:tcPr>
          <w:p w14:paraId="5226142D"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Am Schwalbenrain 6</w:t>
            </w:r>
          </w:p>
        </w:tc>
      </w:tr>
      <w:tr w:rsidR="008D3FF5" w:rsidRPr="0058317E" w14:paraId="025DBC6A" w14:textId="77777777" w:rsidTr="00D5106D">
        <w:tc>
          <w:tcPr>
            <w:tcW w:w="5457" w:type="dxa"/>
            <w:hideMark/>
          </w:tcPr>
          <w:p w14:paraId="6385A26F"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Martinstraße 55</w:t>
            </w:r>
          </w:p>
        </w:tc>
        <w:tc>
          <w:tcPr>
            <w:tcW w:w="3260" w:type="dxa"/>
            <w:hideMark/>
          </w:tcPr>
          <w:p w14:paraId="18B567D9"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D-64380 Roßdorf</w:t>
            </w:r>
          </w:p>
        </w:tc>
      </w:tr>
      <w:tr w:rsidR="008D3FF5" w:rsidRPr="0058317E" w14:paraId="28912F13" w14:textId="77777777" w:rsidTr="00D5106D">
        <w:tc>
          <w:tcPr>
            <w:tcW w:w="5457" w:type="dxa"/>
            <w:hideMark/>
          </w:tcPr>
          <w:p w14:paraId="6111D40C"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D-63128 Dietzenbach</w:t>
            </w:r>
          </w:p>
        </w:tc>
        <w:tc>
          <w:tcPr>
            <w:tcW w:w="3260" w:type="dxa"/>
            <w:hideMark/>
          </w:tcPr>
          <w:p w14:paraId="0400AA48" w14:textId="0A39D303"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 xml:space="preserve">Tel.: </w:t>
            </w:r>
            <w:r w:rsidR="005B7133">
              <w:rPr>
                <w:rFonts w:ascii="Calibri" w:hAnsi="Calibri" w:cs="Calibri"/>
                <w:spacing w:val="0"/>
                <w:sz w:val="21"/>
                <w:szCs w:val="21"/>
              </w:rPr>
              <w:t>+</w:t>
            </w:r>
            <w:r w:rsidRPr="0058317E">
              <w:rPr>
                <w:rFonts w:ascii="Calibri" w:hAnsi="Calibri" w:cs="Calibri"/>
                <w:spacing w:val="0"/>
                <w:sz w:val="21"/>
                <w:szCs w:val="21"/>
              </w:rPr>
              <w:t>49 6071 6187800</w:t>
            </w:r>
          </w:p>
        </w:tc>
      </w:tr>
      <w:tr w:rsidR="008D3FF5" w:rsidRPr="0058317E" w14:paraId="4C5ECCF4" w14:textId="77777777" w:rsidTr="00D5106D">
        <w:tc>
          <w:tcPr>
            <w:tcW w:w="5457" w:type="dxa"/>
            <w:hideMark/>
          </w:tcPr>
          <w:p w14:paraId="64C7B81A" w14:textId="6AEE0F24"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 xml:space="preserve">Tel.: </w:t>
            </w:r>
            <w:r w:rsidR="007F58D8">
              <w:rPr>
                <w:rFonts w:ascii="Calibri" w:hAnsi="Calibri" w:cs="Calibri"/>
                <w:spacing w:val="0"/>
                <w:sz w:val="21"/>
                <w:szCs w:val="21"/>
              </w:rPr>
              <w:t>+</w:t>
            </w:r>
            <w:r w:rsidRPr="0058317E">
              <w:rPr>
                <w:rFonts w:ascii="Calibri" w:hAnsi="Calibri" w:cs="Calibri"/>
                <w:spacing w:val="0"/>
                <w:sz w:val="21"/>
                <w:szCs w:val="21"/>
              </w:rPr>
              <w:t>49 6074 4099</w:t>
            </w:r>
            <w:r w:rsidR="007F58D8">
              <w:rPr>
                <w:rFonts w:ascii="Calibri" w:hAnsi="Calibri" w:cs="Calibri"/>
                <w:spacing w:val="0"/>
                <w:sz w:val="21"/>
                <w:szCs w:val="21"/>
              </w:rPr>
              <w:t>-</w:t>
            </w:r>
            <w:r w:rsidRPr="0058317E">
              <w:rPr>
                <w:rFonts w:ascii="Calibri" w:hAnsi="Calibri" w:cs="Calibri"/>
                <w:spacing w:val="0"/>
                <w:sz w:val="21"/>
                <w:szCs w:val="21"/>
              </w:rPr>
              <w:t>49</w:t>
            </w:r>
          </w:p>
        </w:tc>
        <w:tc>
          <w:tcPr>
            <w:tcW w:w="3260" w:type="dxa"/>
          </w:tcPr>
          <w:p w14:paraId="5CEEB33B" w14:textId="77777777" w:rsidR="008D3FF5" w:rsidRPr="0058317E" w:rsidRDefault="008D3FF5" w:rsidP="00D5106D">
            <w:pPr>
              <w:ind w:left="0"/>
              <w:rPr>
                <w:rFonts w:ascii="Calibri" w:hAnsi="Calibri" w:cs="Calibri"/>
                <w:spacing w:val="0"/>
                <w:sz w:val="21"/>
                <w:szCs w:val="21"/>
                <w:lang w:val="fr-FR"/>
              </w:rPr>
            </w:pPr>
            <w:r w:rsidRPr="0058317E">
              <w:rPr>
                <w:rFonts w:ascii="Calibri" w:hAnsi="Calibri" w:cs="Calibri"/>
                <w:spacing w:val="0"/>
                <w:sz w:val="21"/>
                <w:szCs w:val="21"/>
                <w:lang w:val="it-IT"/>
              </w:rPr>
              <w:t xml:space="preserve">E-Mail: </w:t>
            </w:r>
            <w:hyperlink r:id="rId10" w:history="1">
              <w:r w:rsidRPr="0058317E">
                <w:rPr>
                  <w:rStyle w:val="Hyperlink"/>
                  <w:rFonts w:ascii="Calibri" w:hAnsi="Calibri" w:cs="Calibri"/>
                  <w:spacing w:val="0"/>
                  <w:sz w:val="21"/>
                  <w:szCs w:val="21"/>
                  <w:lang w:val="it-IT"/>
                </w:rPr>
                <w:t>info@guc.biz</w:t>
              </w:r>
            </w:hyperlink>
          </w:p>
        </w:tc>
      </w:tr>
      <w:tr w:rsidR="008D3FF5" w:rsidRPr="009043D4" w14:paraId="3F1BCBCE" w14:textId="77777777" w:rsidTr="00D5106D">
        <w:tc>
          <w:tcPr>
            <w:tcW w:w="5457" w:type="dxa"/>
            <w:hideMark/>
          </w:tcPr>
          <w:p w14:paraId="77343DA4" w14:textId="230C91DC" w:rsidR="005B7133" w:rsidRPr="0058317E" w:rsidRDefault="008D3FF5" w:rsidP="005B7133">
            <w:pPr>
              <w:ind w:left="0"/>
              <w:rPr>
                <w:rStyle w:val="Hyperlink"/>
                <w:rFonts w:ascii="Calibri" w:hAnsi="Calibri" w:cs="Calibri"/>
                <w:color w:val="auto"/>
                <w:spacing w:val="0"/>
                <w:sz w:val="21"/>
                <w:szCs w:val="21"/>
                <w:u w:val="none"/>
              </w:rPr>
            </w:pPr>
            <w:r w:rsidRPr="0058317E">
              <w:rPr>
                <w:rFonts w:ascii="Calibri" w:hAnsi="Calibri" w:cs="Calibri"/>
                <w:spacing w:val="0"/>
                <w:sz w:val="21"/>
                <w:szCs w:val="21"/>
              </w:rPr>
              <w:t xml:space="preserve">E-Mail: </w:t>
            </w:r>
            <w:hyperlink r:id="rId11" w:history="1">
              <w:r w:rsidR="005B7133" w:rsidRPr="005B7133">
                <w:rPr>
                  <w:rStyle w:val="Hyperlink"/>
                </w:rPr>
                <w:t>verkauf@georg-martin.de</w:t>
              </w:r>
            </w:hyperlink>
          </w:p>
          <w:p w14:paraId="786313A8" w14:textId="77777777" w:rsidR="008D3FF5" w:rsidRPr="0058317E" w:rsidRDefault="008D3FF5" w:rsidP="00D5106D">
            <w:pPr>
              <w:ind w:left="0"/>
              <w:rPr>
                <w:rFonts w:ascii="Calibri" w:hAnsi="Calibri" w:cs="Calibri"/>
                <w:spacing w:val="0"/>
                <w:sz w:val="21"/>
                <w:szCs w:val="21"/>
              </w:rPr>
            </w:pPr>
            <w:r w:rsidRPr="0058317E">
              <w:rPr>
                <w:rFonts w:ascii="Calibri" w:hAnsi="Calibri" w:cs="Calibri"/>
                <w:spacing w:val="0"/>
                <w:sz w:val="21"/>
                <w:szCs w:val="21"/>
              </w:rPr>
              <w:t xml:space="preserve">Internet: </w:t>
            </w:r>
            <w:hyperlink r:id="rId12" w:history="1">
              <w:r w:rsidRPr="0058317E">
                <w:rPr>
                  <w:rStyle w:val="Hyperlink"/>
                  <w:rFonts w:ascii="Calibri" w:hAnsi="Calibri" w:cs="Calibri"/>
                  <w:spacing w:val="0"/>
                  <w:sz w:val="21"/>
                  <w:szCs w:val="21"/>
                </w:rPr>
                <w:t>www.georgmartin.c</w:t>
              </w:r>
              <w:r w:rsidRPr="0058317E">
                <w:rPr>
                  <w:rStyle w:val="Hyperlink"/>
                </w:rPr>
                <w:t>om</w:t>
              </w:r>
            </w:hyperlink>
          </w:p>
          <w:p w14:paraId="0BF5FD02" w14:textId="77777777" w:rsidR="008D3FF5" w:rsidRPr="0058317E" w:rsidRDefault="008D3FF5" w:rsidP="00D5106D">
            <w:pPr>
              <w:ind w:left="0"/>
              <w:rPr>
                <w:rFonts w:ascii="Calibri" w:hAnsi="Calibri" w:cs="Calibri"/>
                <w:spacing w:val="0"/>
                <w:sz w:val="21"/>
                <w:szCs w:val="21"/>
              </w:rPr>
            </w:pPr>
          </w:p>
        </w:tc>
        <w:tc>
          <w:tcPr>
            <w:tcW w:w="3260" w:type="dxa"/>
            <w:hideMark/>
          </w:tcPr>
          <w:p w14:paraId="76F7FBA2" w14:textId="529CE193" w:rsidR="008D3FF5" w:rsidRPr="0058317E" w:rsidRDefault="008D3FF5" w:rsidP="00D5106D">
            <w:pPr>
              <w:ind w:left="0"/>
              <w:rPr>
                <w:rStyle w:val="Hyperlink"/>
                <w:rFonts w:ascii="Calibri" w:hAnsi="Calibri" w:cs="Calibri"/>
                <w:bCs/>
                <w:color w:val="000000"/>
                <w:spacing w:val="0"/>
                <w:sz w:val="22"/>
                <w:szCs w:val="22"/>
              </w:rPr>
            </w:pPr>
            <w:r w:rsidRPr="0058317E">
              <w:rPr>
                <w:rFonts w:ascii="Calibri" w:hAnsi="Calibri" w:cs="Calibri"/>
                <w:bCs/>
                <w:color w:val="000000"/>
                <w:spacing w:val="0"/>
                <w:sz w:val="22"/>
                <w:szCs w:val="22"/>
              </w:rPr>
              <w:t xml:space="preserve">Internet: </w:t>
            </w:r>
            <w:hyperlink r:id="rId13" w:history="1">
              <w:r w:rsidRPr="005B7133">
                <w:rPr>
                  <w:rStyle w:val="Hyperlink"/>
                  <w:rFonts w:ascii="Calibri" w:hAnsi="Calibri" w:cs="Calibri"/>
                  <w:spacing w:val="0"/>
                  <w:sz w:val="21"/>
                  <w:szCs w:val="21"/>
                  <w:lang w:val="it-IT"/>
                </w:rPr>
                <w:t>www.pr-box.de</w:t>
              </w:r>
            </w:hyperlink>
          </w:p>
          <w:p w14:paraId="227D61C0" w14:textId="77777777" w:rsidR="008D3FF5" w:rsidRPr="009043D4" w:rsidRDefault="008D3FF5" w:rsidP="00D5106D">
            <w:pPr>
              <w:ind w:left="0"/>
              <w:rPr>
                <w:rFonts w:ascii="Calibri" w:hAnsi="Calibri" w:cs="Calibri"/>
                <w:spacing w:val="0"/>
                <w:sz w:val="21"/>
                <w:szCs w:val="21"/>
                <w:lang w:val="it-IT"/>
              </w:rPr>
            </w:pPr>
            <w:proofErr w:type="spellStart"/>
            <w:r w:rsidRPr="0058317E">
              <w:rPr>
                <w:rFonts w:ascii="Calibri" w:hAnsi="Calibri" w:cs="Calibri"/>
                <w:bCs/>
                <w:color w:val="000000"/>
                <w:spacing w:val="0"/>
                <w:sz w:val="22"/>
                <w:szCs w:val="22"/>
              </w:rPr>
              <w:t>Social</w:t>
            </w:r>
            <w:proofErr w:type="spellEnd"/>
            <w:r w:rsidRPr="0058317E">
              <w:rPr>
                <w:rFonts w:ascii="Calibri" w:hAnsi="Calibri" w:cs="Calibri"/>
                <w:bCs/>
                <w:color w:val="000000"/>
                <w:spacing w:val="0"/>
                <w:sz w:val="22"/>
                <w:szCs w:val="22"/>
              </w:rPr>
              <w:t xml:space="preserve"> Media: </w:t>
            </w:r>
            <w:hyperlink r:id="rId14" w:history="1">
              <w:r w:rsidRPr="0058317E">
                <w:rPr>
                  <w:rStyle w:val="Hyperlink"/>
                  <w:rFonts w:ascii="Calibri" w:hAnsi="Calibri" w:cs="Calibri"/>
                  <w:bCs/>
                  <w:spacing w:val="0"/>
                  <w:sz w:val="22"/>
                  <w:szCs w:val="22"/>
                </w:rPr>
                <w:t>XING</w:t>
              </w:r>
            </w:hyperlink>
            <w:r w:rsidRPr="0058317E">
              <w:rPr>
                <w:rFonts w:ascii="Calibri" w:hAnsi="Calibri" w:cs="Calibri"/>
                <w:bCs/>
                <w:color w:val="000000"/>
                <w:spacing w:val="0"/>
                <w:sz w:val="22"/>
                <w:szCs w:val="22"/>
              </w:rPr>
              <w:t xml:space="preserve"> und </w:t>
            </w:r>
            <w:hyperlink r:id="rId15" w:history="1">
              <w:r w:rsidRPr="0058317E">
                <w:rPr>
                  <w:rStyle w:val="Hyperlink"/>
                  <w:rFonts w:ascii="Calibri" w:hAnsi="Calibri" w:cs="Calibri"/>
                  <w:bCs/>
                  <w:spacing w:val="0"/>
                  <w:sz w:val="22"/>
                  <w:szCs w:val="22"/>
                </w:rPr>
                <w:t>LinkedIn</w:t>
              </w:r>
            </w:hyperlink>
            <w:r>
              <w:rPr>
                <w:rFonts w:ascii="Calibri" w:hAnsi="Calibri" w:cs="Calibri"/>
                <w:spacing w:val="0"/>
                <w:sz w:val="21"/>
                <w:szCs w:val="21"/>
                <w:lang w:val="it-IT"/>
              </w:rPr>
              <w:t xml:space="preserve">                                            </w:t>
            </w:r>
          </w:p>
        </w:tc>
      </w:tr>
      <w:tr w:rsidR="008D3FF5" w:rsidRPr="009043D4" w14:paraId="57BD5521" w14:textId="77777777" w:rsidTr="00D5106D">
        <w:tc>
          <w:tcPr>
            <w:tcW w:w="5457" w:type="dxa"/>
            <w:hideMark/>
          </w:tcPr>
          <w:p w14:paraId="28667B80" w14:textId="77777777" w:rsidR="008D3FF5" w:rsidRPr="009043D4" w:rsidRDefault="008D3FF5" w:rsidP="00D5106D">
            <w:pPr>
              <w:spacing w:line="360" w:lineRule="auto"/>
              <w:ind w:left="0"/>
              <w:rPr>
                <w:rFonts w:ascii="Calibri" w:hAnsi="Calibri" w:cs="Calibri"/>
                <w:spacing w:val="0"/>
                <w:sz w:val="21"/>
                <w:szCs w:val="21"/>
              </w:rPr>
            </w:pPr>
          </w:p>
        </w:tc>
        <w:tc>
          <w:tcPr>
            <w:tcW w:w="3260" w:type="dxa"/>
            <w:hideMark/>
          </w:tcPr>
          <w:p w14:paraId="7E9C92EC" w14:textId="77777777" w:rsidR="008D3FF5" w:rsidRPr="009043D4" w:rsidRDefault="008D3FF5" w:rsidP="00D5106D">
            <w:pPr>
              <w:spacing w:line="360" w:lineRule="auto"/>
              <w:ind w:left="0"/>
              <w:rPr>
                <w:rFonts w:ascii="Calibri" w:hAnsi="Calibri" w:cs="Calibri"/>
                <w:spacing w:val="0"/>
                <w:sz w:val="21"/>
                <w:szCs w:val="21"/>
              </w:rPr>
            </w:pPr>
          </w:p>
        </w:tc>
      </w:tr>
    </w:tbl>
    <w:p w14:paraId="23AF9304" w14:textId="77777777" w:rsidR="00C66CD3" w:rsidRPr="00524A1E" w:rsidRDefault="00C66CD3" w:rsidP="00C66CD3">
      <w:pPr>
        <w:autoSpaceDE w:val="0"/>
        <w:autoSpaceDN w:val="0"/>
        <w:ind w:left="0" w:right="-284"/>
        <w:rPr>
          <w:rFonts w:ascii="Calibri" w:hAnsi="Calibri" w:cs="Calibri"/>
          <w:b/>
          <w:spacing w:val="0"/>
          <w:sz w:val="16"/>
          <w:szCs w:val="16"/>
        </w:rPr>
      </w:pPr>
    </w:p>
    <w:sectPr w:rsidR="00C66CD3" w:rsidRPr="00524A1E" w:rsidSect="00E913FC">
      <w:headerReference w:type="even" r:id="rId16"/>
      <w:headerReference w:type="default" r:id="rId17"/>
      <w:footerReference w:type="even" r:id="rId18"/>
      <w:footerReference w:type="default" r:id="rId19"/>
      <w:headerReference w:type="first" r:id="rId20"/>
      <w:footerReference w:type="first" r:id="rId21"/>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C9D70" w14:textId="77777777" w:rsidR="00B029B3" w:rsidRDefault="00B029B3" w:rsidP="005B7133">
      <w:r>
        <w:separator/>
      </w:r>
    </w:p>
  </w:endnote>
  <w:endnote w:type="continuationSeparator" w:id="0">
    <w:p w14:paraId="268F5F8F" w14:textId="77777777" w:rsidR="00B029B3" w:rsidRDefault="00B029B3" w:rsidP="005B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DB9BC" w14:textId="77777777" w:rsidR="005B7133" w:rsidRDefault="005B71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78F3" w14:textId="77777777" w:rsidR="005B7133" w:rsidRDefault="005B7133">
    <w:pPr>
      <w:pStyle w:val="Fuzeile"/>
      <w:jc w:val="center"/>
    </w:pPr>
    <w:r>
      <w:fldChar w:fldCharType="begin"/>
    </w:r>
    <w:r>
      <w:instrText>PAGE   \* MERGEFORMAT</w:instrText>
    </w:r>
    <w:r>
      <w:fldChar w:fldCharType="separate"/>
    </w:r>
    <w:r>
      <w:t>2</w:t>
    </w:r>
    <w:r>
      <w:fldChar w:fldCharType="end"/>
    </w:r>
  </w:p>
  <w:p w14:paraId="784E242B" w14:textId="77777777" w:rsidR="005B7133" w:rsidRDefault="005B713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BCDF" w14:textId="77777777" w:rsidR="005B7133" w:rsidRDefault="005B71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A074" w14:textId="77777777" w:rsidR="00B029B3" w:rsidRDefault="00B029B3" w:rsidP="005B7133">
      <w:r>
        <w:separator/>
      </w:r>
    </w:p>
  </w:footnote>
  <w:footnote w:type="continuationSeparator" w:id="0">
    <w:p w14:paraId="1CF92C11" w14:textId="77777777" w:rsidR="00B029B3" w:rsidRDefault="00B029B3" w:rsidP="005B7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853F" w14:textId="77777777" w:rsidR="005B7133" w:rsidRDefault="005B713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8D876" w14:textId="77777777" w:rsidR="005B7133" w:rsidRDefault="005B713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23C8" w14:textId="77777777" w:rsidR="005B7133" w:rsidRDefault="005B71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51483"/>
    <w:multiLevelType w:val="hybridMultilevel"/>
    <w:tmpl w:val="16309DD8"/>
    <w:lvl w:ilvl="0" w:tplc="813EA1DC">
      <w:start w:val="13"/>
      <w:numFmt w:val="bullet"/>
      <w:lvlText w:val="-"/>
      <w:lvlJc w:val="left"/>
      <w:pPr>
        <w:ind w:left="720" w:hanging="360"/>
      </w:pPr>
      <w:rPr>
        <w:rFonts w:ascii="Calibri" w:eastAsia="Calibri" w:hAnsi="Calibri"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7D5919E0"/>
    <w:multiLevelType w:val="multilevel"/>
    <w:tmpl w:val="CD3E3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2823463">
    <w:abstractNumId w:val="1"/>
  </w:num>
  <w:num w:numId="2" w16cid:durableId="14011739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AC"/>
    <w:rsid w:val="00001DCC"/>
    <w:rsid w:val="00002601"/>
    <w:rsid w:val="0000298D"/>
    <w:rsid w:val="000037EC"/>
    <w:rsid w:val="0000482D"/>
    <w:rsid w:val="00005BA8"/>
    <w:rsid w:val="000063E9"/>
    <w:rsid w:val="00006570"/>
    <w:rsid w:val="00006976"/>
    <w:rsid w:val="000114F5"/>
    <w:rsid w:val="0001437C"/>
    <w:rsid w:val="000162CA"/>
    <w:rsid w:val="00017AC3"/>
    <w:rsid w:val="0002132A"/>
    <w:rsid w:val="00021385"/>
    <w:rsid w:val="00022752"/>
    <w:rsid w:val="00022BD0"/>
    <w:rsid w:val="0002440A"/>
    <w:rsid w:val="000247D4"/>
    <w:rsid w:val="0003052E"/>
    <w:rsid w:val="0003141A"/>
    <w:rsid w:val="000317FD"/>
    <w:rsid w:val="00032926"/>
    <w:rsid w:val="00033A9C"/>
    <w:rsid w:val="00033B92"/>
    <w:rsid w:val="00034F32"/>
    <w:rsid w:val="000366A9"/>
    <w:rsid w:val="00036F34"/>
    <w:rsid w:val="00040022"/>
    <w:rsid w:val="00040C8C"/>
    <w:rsid w:val="000420FD"/>
    <w:rsid w:val="000428E3"/>
    <w:rsid w:val="00044AA9"/>
    <w:rsid w:val="00044F1A"/>
    <w:rsid w:val="000457FE"/>
    <w:rsid w:val="000479B1"/>
    <w:rsid w:val="00050014"/>
    <w:rsid w:val="00051923"/>
    <w:rsid w:val="000521F5"/>
    <w:rsid w:val="0005279E"/>
    <w:rsid w:val="0005371B"/>
    <w:rsid w:val="000541C9"/>
    <w:rsid w:val="00054517"/>
    <w:rsid w:val="000551ED"/>
    <w:rsid w:val="000557C0"/>
    <w:rsid w:val="00055876"/>
    <w:rsid w:val="0005687F"/>
    <w:rsid w:val="00061038"/>
    <w:rsid w:val="000632FD"/>
    <w:rsid w:val="00065E25"/>
    <w:rsid w:val="000717B3"/>
    <w:rsid w:val="00071C72"/>
    <w:rsid w:val="00073380"/>
    <w:rsid w:val="00073AF2"/>
    <w:rsid w:val="000741B7"/>
    <w:rsid w:val="00075897"/>
    <w:rsid w:val="0007640D"/>
    <w:rsid w:val="00076874"/>
    <w:rsid w:val="00077381"/>
    <w:rsid w:val="0008099C"/>
    <w:rsid w:val="00084D16"/>
    <w:rsid w:val="00091A2D"/>
    <w:rsid w:val="000942BD"/>
    <w:rsid w:val="00094981"/>
    <w:rsid w:val="000952AB"/>
    <w:rsid w:val="00096324"/>
    <w:rsid w:val="00096BC2"/>
    <w:rsid w:val="000A0379"/>
    <w:rsid w:val="000A1899"/>
    <w:rsid w:val="000A20F9"/>
    <w:rsid w:val="000A2AF6"/>
    <w:rsid w:val="000A332A"/>
    <w:rsid w:val="000A3519"/>
    <w:rsid w:val="000A361C"/>
    <w:rsid w:val="000A486E"/>
    <w:rsid w:val="000A4E71"/>
    <w:rsid w:val="000A6354"/>
    <w:rsid w:val="000A6CA0"/>
    <w:rsid w:val="000A7777"/>
    <w:rsid w:val="000A7E04"/>
    <w:rsid w:val="000B1F7F"/>
    <w:rsid w:val="000B29B9"/>
    <w:rsid w:val="000B338E"/>
    <w:rsid w:val="000B47F9"/>
    <w:rsid w:val="000B6A89"/>
    <w:rsid w:val="000C06D2"/>
    <w:rsid w:val="000C2BF9"/>
    <w:rsid w:val="000C2E5F"/>
    <w:rsid w:val="000C4D27"/>
    <w:rsid w:val="000C6390"/>
    <w:rsid w:val="000C79A9"/>
    <w:rsid w:val="000D04CA"/>
    <w:rsid w:val="000D0997"/>
    <w:rsid w:val="000D0D91"/>
    <w:rsid w:val="000D17FC"/>
    <w:rsid w:val="000D352D"/>
    <w:rsid w:val="000D40B2"/>
    <w:rsid w:val="000D4299"/>
    <w:rsid w:val="000D5121"/>
    <w:rsid w:val="000D569E"/>
    <w:rsid w:val="000E02D9"/>
    <w:rsid w:val="000E155A"/>
    <w:rsid w:val="000E3383"/>
    <w:rsid w:val="000E47F3"/>
    <w:rsid w:val="000E7A6A"/>
    <w:rsid w:val="000F0EAE"/>
    <w:rsid w:val="000F1E0F"/>
    <w:rsid w:val="000F22F3"/>
    <w:rsid w:val="000F27B1"/>
    <w:rsid w:val="000F2A15"/>
    <w:rsid w:val="000F2A91"/>
    <w:rsid w:val="000F41E9"/>
    <w:rsid w:val="000F680A"/>
    <w:rsid w:val="000F7DB7"/>
    <w:rsid w:val="0010175A"/>
    <w:rsid w:val="001027A8"/>
    <w:rsid w:val="00105705"/>
    <w:rsid w:val="001071EA"/>
    <w:rsid w:val="00112A34"/>
    <w:rsid w:val="00113102"/>
    <w:rsid w:val="00115C3E"/>
    <w:rsid w:val="00121A72"/>
    <w:rsid w:val="00122935"/>
    <w:rsid w:val="001229B9"/>
    <w:rsid w:val="001239BE"/>
    <w:rsid w:val="001249A2"/>
    <w:rsid w:val="00126265"/>
    <w:rsid w:val="00126A6F"/>
    <w:rsid w:val="001306CC"/>
    <w:rsid w:val="001322C9"/>
    <w:rsid w:val="00134C74"/>
    <w:rsid w:val="00140D8C"/>
    <w:rsid w:val="00142528"/>
    <w:rsid w:val="0014391C"/>
    <w:rsid w:val="00143BEC"/>
    <w:rsid w:val="001455C2"/>
    <w:rsid w:val="001459E1"/>
    <w:rsid w:val="00146C1F"/>
    <w:rsid w:val="001471C5"/>
    <w:rsid w:val="0014723D"/>
    <w:rsid w:val="00150B41"/>
    <w:rsid w:val="00152211"/>
    <w:rsid w:val="00155967"/>
    <w:rsid w:val="00155DEE"/>
    <w:rsid w:val="00156964"/>
    <w:rsid w:val="00156D42"/>
    <w:rsid w:val="00160F6F"/>
    <w:rsid w:val="00170155"/>
    <w:rsid w:val="00170B3E"/>
    <w:rsid w:val="001724B3"/>
    <w:rsid w:val="0017503E"/>
    <w:rsid w:val="0017660D"/>
    <w:rsid w:val="00180668"/>
    <w:rsid w:val="00180794"/>
    <w:rsid w:val="00180D84"/>
    <w:rsid w:val="00182743"/>
    <w:rsid w:val="00182B8B"/>
    <w:rsid w:val="00182CA5"/>
    <w:rsid w:val="001832A4"/>
    <w:rsid w:val="00183E6E"/>
    <w:rsid w:val="0018458A"/>
    <w:rsid w:val="00185E83"/>
    <w:rsid w:val="0018783A"/>
    <w:rsid w:val="00187F55"/>
    <w:rsid w:val="00191BCA"/>
    <w:rsid w:val="00191FC4"/>
    <w:rsid w:val="001931D0"/>
    <w:rsid w:val="00194B99"/>
    <w:rsid w:val="00194C2D"/>
    <w:rsid w:val="00196DAC"/>
    <w:rsid w:val="001A1FFB"/>
    <w:rsid w:val="001A3376"/>
    <w:rsid w:val="001A3A66"/>
    <w:rsid w:val="001A3C8D"/>
    <w:rsid w:val="001A5201"/>
    <w:rsid w:val="001A787C"/>
    <w:rsid w:val="001B0507"/>
    <w:rsid w:val="001B16CB"/>
    <w:rsid w:val="001B1B53"/>
    <w:rsid w:val="001B40AC"/>
    <w:rsid w:val="001B6D1F"/>
    <w:rsid w:val="001B6E8A"/>
    <w:rsid w:val="001C0E8A"/>
    <w:rsid w:val="001C2DF4"/>
    <w:rsid w:val="001C3E76"/>
    <w:rsid w:val="001C5788"/>
    <w:rsid w:val="001C5DC8"/>
    <w:rsid w:val="001C6FEC"/>
    <w:rsid w:val="001D15D1"/>
    <w:rsid w:val="001D1A9D"/>
    <w:rsid w:val="001D1BBF"/>
    <w:rsid w:val="001D2918"/>
    <w:rsid w:val="001D43D6"/>
    <w:rsid w:val="001D4416"/>
    <w:rsid w:val="001D4493"/>
    <w:rsid w:val="001D6B52"/>
    <w:rsid w:val="001E2342"/>
    <w:rsid w:val="001E61B3"/>
    <w:rsid w:val="001E73BA"/>
    <w:rsid w:val="001E763B"/>
    <w:rsid w:val="001E7675"/>
    <w:rsid w:val="001E76A8"/>
    <w:rsid w:val="001F068D"/>
    <w:rsid w:val="001F089C"/>
    <w:rsid w:val="001F2C37"/>
    <w:rsid w:val="001F34E6"/>
    <w:rsid w:val="001F41D8"/>
    <w:rsid w:val="001F58D1"/>
    <w:rsid w:val="001F6944"/>
    <w:rsid w:val="001F6BA7"/>
    <w:rsid w:val="00201326"/>
    <w:rsid w:val="00202250"/>
    <w:rsid w:val="002028B8"/>
    <w:rsid w:val="0020593C"/>
    <w:rsid w:val="00207F5F"/>
    <w:rsid w:val="00212479"/>
    <w:rsid w:val="002129A1"/>
    <w:rsid w:val="00213C9B"/>
    <w:rsid w:val="00214FA4"/>
    <w:rsid w:val="00220B82"/>
    <w:rsid w:val="00221D2E"/>
    <w:rsid w:val="002237E7"/>
    <w:rsid w:val="00234170"/>
    <w:rsid w:val="0023432B"/>
    <w:rsid w:val="00234912"/>
    <w:rsid w:val="00235A8C"/>
    <w:rsid w:val="00235B2C"/>
    <w:rsid w:val="00235DF4"/>
    <w:rsid w:val="00236E4B"/>
    <w:rsid w:val="00237D9B"/>
    <w:rsid w:val="00241399"/>
    <w:rsid w:val="00241643"/>
    <w:rsid w:val="00241991"/>
    <w:rsid w:val="00242001"/>
    <w:rsid w:val="00242E29"/>
    <w:rsid w:val="00244E23"/>
    <w:rsid w:val="00245F24"/>
    <w:rsid w:val="0024723F"/>
    <w:rsid w:val="002532A6"/>
    <w:rsid w:val="00260618"/>
    <w:rsid w:val="0026398F"/>
    <w:rsid w:val="00264EA5"/>
    <w:rsid w:val="00266134"/>
    <w:rsid w:val="002677C2"/>
    <w:rsid w:val="00267CDF"/>
    <w:rsid w:val="002700F3"/>
    <w:rsid w:val="002747BE"/>
    <w:rsid w:val="00275FB8"/>
    <w:rsid w:val="002778CC"/>
    <w:rsid w:val="00281884"/>
    <w:rsid w:val="002834EC"/>
    <w:rsid w:val="0028355E"/>
    <w:rsid w:val="00284820"/>
    <w:rsid w:val="00284F3E"/>
    <w:rsid w:val="0028597E"/>
    <w:rsid w:val="00285EA3"/>
    <w:rsid w:val="00286939"/>
    <w:rsid w:val="00286E17"/>
    <w:rsid w:val="002874BE"/>
    <w:rsid w:val="00287AED"/>
    <w:rsid w:val="00290B08"/>
    <w:rsid w:val="00290B87"/>
    <w:rsid w:val="00292419"/>
    <w:rsid w:val="00295061"/>
    <w:rsid w:val="002963D6"/>
    <w:rsid w:val="00297D65"/>
    <w:rsid w:val="002A0948"/>
    <w:rsid w:val="002A31A9"/>
    <w:rsid w:val="002A44F7"/>
    <w:rsid w:val="002A58FE"/>
    <w:rsid w:val="002A74F7"/>
    <w:rsid w:val="002B2473"/>
    <w:rsid w:val="002B25F5"/>
    <w:rsid w:val="002B3E62"/>
    <w:rsid w:val="002B4786"/>
    <w:rsid w:val="002B6793"/>
    <w:rsid w:val="002C0F9C"/>
    <w:rsid w:val="002C2C88"/>
    <w:rsid w:val="002C67E4"/>
    <w:rsid w:val="002C6DFB"/>
    <w:rsid w:val="002D0B4D"/>
    <w:rsid w:val="002D1235"/>
    <w:rsid w:val="002D337C"/>
    <w:rsid w:val="002D34DB"/>
    <w:rsid w:val="002D521F"/>
    <w:rsid w:val="002D7228"/>
    <w:rsid w:val="002E1AF2"/>
    <w:rsid w:val="002E309C"/>
    <w:rsid w:val="002E4EA0"/>
    <w:rsid w:val="002E5DC5"/>
    <w:rsid w:val="002E73E1"/>
    <w:rsid w:val="002F37A8"/>
    <w:rsid w:val="002F40D8"/>
    <w:rsid w:val="002F591D"/>
    <w:rsid w:val="003034EA"/>
    <w:rsid w:val="003045EE"/>
    <w:rsid w:val="0030460D"/>
    <w:rsid w:val="00304793"/>
    <w:rsid w:val="003054D7"/>
    <w:rsid w:val="0030592B"/>
    <w:rsid w:val="00305C00"/>
    <w:rsid w:val="00305C78"/>
    <w:rsid w:val="003103A9"/>
    <w:rsid w:val="003111DC"/>
    <w:rsid w:val="0031125B"/>
    <w:rsid w:val="00313720"/>
    <w:rsid w:val="003138DC"/>
    <w:rsid w:val="0031485C"/>
    <w:rsid w:val="00315F6F"/>
    <w:rsid w:val="003175C6"/>
    <w:rsid w:val="00317632"/>
    <w:rsid w:val="00325216"/>
    <w:rsid w:val="00325C54"/>
    <w:rsid w:val="00326BDD"/>
    <w:rsid w:val="00326F90"/>
    <w:rsid w:val="003308E8"/>
    <w:rsid w:val="003313BC"/>
    <w:rsid w:val="003314B2"/>
    <w:rsid w:val="00335AE1"/>
    <w:rsid w:val="003377B1"/>
    <w:rsid w:val="003404FB"/>
    <w:rsid w:val="00342254"/>
    <w:rsid w:val="00343F86"/>
    <w:rsid w:val="00346F65"/>
    <w:rsid w:val="00347EB7"/>
    <w:rsid w:val="00352014"/>
    <w:rsid w:val="003524A2"/>
    <w:rsid w:val="00353578"/>
    <w:rsid w:val="00355591"/>
    <w:rsid w:val="00355A4D"/>
    <w:rsid w:val="0035680F"/>
    <w:rsid w:val="00357302"/>
    <w:rsid w:val="00357C6E"/>
    <w:rsid w:val="00360293"/>
    <w:rsid w:val="00362BFC"/>
    <w:rsid w:val="00362D5D"/>
    <w:rsid w:val="00364114"/>
    <w:rsid w:val="00365A5E"/>
    <w:rsid w:val="003662FA"/>
    <w:rsid w:val="003708E0"/>
    <w:rsid w:val="003804F5"/>
    <w:rsid w:val="00383BF4"/>
    <w:rsid w:val="00386B3F"/>
    <w:rsid w:val="00387D2D"/>
    <w:rsid w:val="00392A3A"/>
    <w:rsid w:val="00392AAF"/>
    <w:rsid w:val="00392BB9"/>
    <w:rsid w:val="00392F13"/>
    <w:rsid w:val="0039715C"/>
    <w:rsid w:val="00397DD7"/>
    <w:rsid w:val="003A1D6E"/>
    <w:rsid w:val="003A23BD"/>
    <w:rsid w:val="003A3ACB"/>
    <w:rsid w:val="003A7227"/>
    <w:rsid w:val="003A7A39"/>
    <w:rsid w:val="003A7A6E"/>
    <w:rsid w:val="003B18BD"/>
    <w:rsid w:val="003B512D"/>
    <w:rsid w:val="003B586A"/>
    <w:rsid w:val="003B5D3E"/>
    <w:rsid w:val="003B69CD"/>
    <w:rsid w:val="003B6CD1"/>
    <w:rsid w:val="003C480E"/>
    <w:rsid w:val="003C5985"/>
    <w:rsid w:val="003C5E40"/>
    <w:rsid w:val="003C6092"/>
    <w:rsid w:val="003C6F87"/>
    <w:rsid w:val="003D0044"/>
    <w:rsid w:val="003D16B5"/>
    <w:rsid w:val="003D175C"/>
    <w:rsid w:val="003D2707"/>
    <w:rsid w:val="003D2A85"/>
    <w:rsid w:val="003D36F1"/>
    <w:rsid w:val="003D49CB"/>
    <w:rsid w:val="003D4CBC"/>
    <w:rsid w:val="003D4D77"/>
    <w:rsid w:val="003D5DC5"/>
    <w:rsid w:val="003D6554"/>
    <w:rsid w:val="003D7126"/>
    <w:rsid w:val="003E0736"/>
    <w:rsid w:val="003E23C1"/>
    <w:rsid w:val="003E2ACB"/>
    <w:rsid w:val="003E2E68"/>
    <w:rsid w:val="003E38F7"/>
    <w:rsid w:val="003E3BA9"/>
    <w:rsid w:val="003E5238"/>
    <w:rsid w:val="003E6499"/>
    <w:rsid w:val="003E6C17"/>
    <w:rsid w:val="003E6D52"/>
    <w:rsid w:val="003F0B3F"/>
    <w:rsid w:val="003F1F5B"/>
    <w:rsid w:val="003F32E9"/>
    <w:rsid w:val="003F45FD"/>
    <w:rsid w:val="003F524E"/>
    <w:rsid w:val="003F5FBD"/>
    <w:rsid w:val="003F78F1"/>
    <w:rsid w:val="0040307B"/>
    <w:rsid w:val="004030BE"/>
    <w:rsid w:val="00405E44"/>
    <w:rsid w:val="004067DD"/>
    <w:rsid w:val="0041027E"/>
    <w:rsid w:val="00414208"/>
    <w:rsid w:val="00414677"/>
    <w:rsid w:val="0042061E"/>
    <w:rsid w:val="00421736"/>
    <w:rsid w:val="00426893"/>
    <w:rsid w:val="00433459"/>
    <w:rsid w:val="00436ED7"/>
    <w:rsid w:val="00441359"/>
    <w:rsid w:val="00441EAD"/>
    <w:rsid w:val="0044221F"/>
    <w:rsid w:val="004433E7"/>
    <w:rsid w:val="004434A1"/>
    <w:rsid w:val="004460B0"/>
    <w:rsid w:val="0044635C"/>
    <w:rsid w:val="00447201"/>
    <w:rsid w:val="00447EB1"/>
    <w:rsid w:val="004501E0"/>
    <w:rsid w:val="00450FCC"/>
    <w:rsid w:val="0045216F"/>
    <w:rsid w:val="0045346B"/>
    <w:rsid w:val="0045577E"/>
    <w:rsid w:val="0046004C"/>
    <w:rsid w:val="0046054A"/>
    <w:rsid w:val="00460826"/>
    <w:rsid w:val="00460B45"/>
    <w:rsid w:val="00461EA1"/>
    <w:rsid w:val="00463C8D"/>
    <w:rsid w:val="004664DE"/>
    <w:rsid w:val="00466A23"/>
    <w:rsid w:val="00467798"/>
    <w:rsid w:val="00467B5D"/>
    <w:rsid w:val="00467D1E"/>
    <w:rsid w:val="00470FCF"/>
    <w:rsid w:val="00474432"/>
    <w:rsid w:val="00475510"/>
    <w:rsid w:val="004800A9"/>
    <w:rsid w:val="00480BDC"/>
    <w:rsid w:val="00480BE7"/>
    <w:rsid w:val="00483A44"/>
    <w:rsid w:val="004849C2"/>
    <w:rsid w:val="0048586D"/>
    <w:rsid w:val="00485C2C"/>
    <w:rsid w:val="00487100"/>
    <w:rsid w:val="00490D7B"/>
    <w:rsid w:val="004911E6"/>
    <w:rsid w:val="004922B7"/>
    <w:rsid w:val="00492683"/>
    <w:rsid w:val="004950C4"/>
    <w:rsid w:val="00496C4E"/>
    <w:rsid w:val="004A3ACE"/>
    <w:rsid w:val="004A3B68"/>
    <w:rsid w:val="004A5B60"/>
    <w:rsid w:val="004B2F9E"/>
    <w:rsid w:val="004B522F"/>
    <w:rsid w:val="004C1562"/>
    <w:rsid w:val="004C25F5"/>
    <w:rsid w:val="004C2941"/>
    <w:rsid w:val="004C57B1"/>
    <w:rsid w:val="004D16C1"/>
    <w:rsid w:val="004D22E9"/>
    <w:rsid w:val="004D2767"/>
    <w:rsid w:val="004D357C"/>
    <w:rsid w:val="004D5FA0"/>
    <w:rsid w:val="004D6EB1"/>
    <w:rsid w:val="004E0F5A"/>
    <w:rsid w:val="004E262D"/>
    <w:rsid w:val="004E33E7"/>
    <w:rsid w:val="004E58A8"/>
    <w:rsid w:val="004E78D7"/>
    <w:rsid w:val="004E7CF4"/>
    <w:rsid w:val="004F2E6D"/>
    <w:rsid w:val="004F33C2"/>
    <w:rsid w:val="004F473A"/>
    <w:rsid w:val="004F47BC"/>
    <w:rsid w:val="004F56AA"/>
    <w:rsid w:val="004F5ACC"/>
    <w:rsid w:val="004F7032"/>
    <w:rsid w:val="004F775F"/>
    <w:rsid w:val="004F7EB2"/>
    <w:rsid w:val="005027D9"/>
    <w:rsid w:val="005027E2"/>
    <w:rsid w:val="00503DED"/>
    <w:rsid w:val="005050A9"/>
    <w:rsid w:val="00505C42"/>
    <w:rsid w:val="0050612E"/>
    <w:rsid w:val="00510247"/>
    <w:rsid w:val="005123DA"/>
    <w:rsid w:val="00514626"/>
    <w:rsid w:val="00515CE3"/>
    <w:rsid w:val="005161D6"/>
    <w:rsid w:val="00516DE7"/>
    <w:rsid w:val="0051790D"/>
    <w:rsid w:val="00520463"/>
    <w:rsid w:val="0052140F"/>
    <w:rsid w:val="00522604"/>
    <w:rsid w:val="00523860"/>
    <w:rsid w:val="00524A1E"/>
    <w:rsid w:val="00525416"/>
    <w:rsid w:val="00525BE2"/>
    <w:rsid w:val="00526BED"/>
    <w:rsid w:val="00526C6D"/>
    <w:rsid w:val="00530367"/>
    <w:rsid w:val="005305AA"/>
    <w:rsid w:val="005318C9"/>
    <w:rsid w:val="00534C76"/>
    <w:rsid w:val="00534E79"/>
    <w:rsid w:val="00536053"/>
    <w:rsid w:val="005423DA"/>
    <w:rsid w:val="00543E5A"/>
    <w:rsid w:val="00546109"/>
    <w:rsid w:val="005464EA"/>
    <w:rsid w:val="005466C5"/>
    <w:rsid w:val="00546A58"/>
    <w:rsid w:val="005479C1"/>
    <w:rsid w:val="00551531"/>
    <w:rsid w:val="0055386B"/>
    <w:rsid w:val="0055544A"/>
    <w:rsid w:val="00556388"/>
    <w:rsid w:val="0056332F"/>
    <w:rsid w:val="005639A7"/>
    <w:rsid w:val="00564018"/>
    <w:rsid w:val="005675F9"/>
    <w:rsid w:val="005702A6"/>
    <w:rsid w:val="00571CBC"/>
    <w:rsid w:val="005752B8"/>
    <w:rsid w:val="00576D2F"/>
    <w:rsid w:val="005775EE"/>
    <w:rsid w:val="00577AFE"/>
    <w:rsid w:val="00577F68"/>
    <w:rsid w:val="0058317E"/>
    <w:rsid w:val="005845D8"/>
    <w:rsid w:val="00584706"/>
    <w:rsid w:val="00584FB3"/>
    <w:rsid w:val="00587F5F"/>
    <w:rsid w:val="00590735"/>
    <w:rsid w:val="00591275"/>
    <w:rsid w:val="005916BD"/>
    <w:rsid w:val="00591C1E"/>
    <w:rsid w:val="005942F0"/>
    <w:rsid w:val="0059593A"/>
    <w:rsid w:val="00595AC9"/>
    <w:rsid w:val="0059769B"/>
    <w:rsid w:val="005A09F0"/>
    <w:rsid w:val="005A421F"/>
    <w:rsid w:val="005A49E9"/>
    <w:rsid w:val="005A49FE"/>
    <w:rsid w:val="005B00AD"/>
    <w:rsid w:val="005B2D02"/>
    <w:rsid w:val="005B6407"/>
    <w:rsid w:val="005B7133"/>
    <w:rsid w:val="005C07EF"/>
    <w:rsid w:val="005C10B3"/>
    <w:rsid w:val="005C20BB"/>
    <w:rsid w:val="005C397C"/>
    <w:rsid w:val="005C402D"/>
    <w:rsid w:val="005C5832"/>
    <w:rsid w:val="005D1CA6"/>
    <w:rsid w:val="005D1D2E"/>
    <w:rsid w:val="005D2055"/>
    <w:rsid w:val="005D47C0"/>
    <w:rsid w:val="005D4CD3"/>
    <w:rsid w:val="005D523E"/>
    <w:rsid w:val="005D5390"/>
    <w:rsid w:val="005D643A"/>
    <w:rsid w:val="005D68B3"/>
    <w:rsid w:val="005D7B41"/>
    <w:rsid w:val="005E3319"/>
    <w:rsid w:val="005E3FEE"/>
    <w:rsid w:val="005E5ED8"/>
    <w:rsid w:val="005F0185"/>
    <w:rsid w:val="005F0789"/>
    <w:rsid w:val="005F348A"/>
    <w:rsid w:val="005F4466"/>
    <w:rsid w:val="005F46DE"/>
    <w:rsid w:val="005F5739"/>
    <w:rsid w:val="005F60CB"/>
    <w:rsid w:val="00600D80"/>
    <w:rsid w:val="00603ADA"/>
    <w:rsid w:val="0060743E"/>
    <w:rsid w:val="00610D61"/>
    <w:rsid w:val="00611107"/>
    <w:rsid w:val="00611207"/>
    <w:rsid w:val="00612A8D"/>
    <w:rsid w:val="00612B5A"/>
    <w:rsid w:val="0061350B"/>
    <w:rsid w:val="006170FA"/>
    <w:rsid w:val="00620AAE"/>
    <w:rsid w:val="00620C00"/>
    <w:rsid w:val="006222CF"/>
    <w:rsid w:val="00623024"/>
    <w:rsid w:val="00624922"/>
    <w:rsid w:val="00626F77"/>
    <w:rsid w:val="0063380F"/>
    <w:rsid w:val="006338C9"/>
    <w:rsid w:val="00634591"/>
    <w:rsid w:val="00635DE5"/>
    <w:rsid w:val="00636D81"/>
    <w:rsid w:val="006426D8"/>
    <w:rsid w:val="00642921"/>
    <w:rsid w:val="00644F4B"/>
    <w:rsid w:val="00645E00"/>
    <w:rsid w:val="006462E5"/>
    <w:rsid w:val="006467DC"/>
    <w:rsid w:val="006478BB"/>
    <w:rsid w:val="00650377"/>
    <w:rsid w:val="0065064E"/>
    <w:rsid w:val="00651D33"/>
    <w:rsid w:val="00652DA4"/>
    <w:rsid w:val="00654FC9"/>
    <w:rsid w:val="00660A8F"/>
    <w:rsid w:val="00660B16"/>
    <w:rsid w:val="006645E5"/>
    <w:rsid w:val="0066597B"/>
    <w:rsid w:val="006665C1"/>
    <w:rsid w:val="00667082"/>
    <w:rsid w:val="00667F19"/>
    <w:rsid w:val="00670816"/>
    <w:rsid w:val="00671744"/>
    <w:rsid w:val="00673D1E"/>
    <w:rsid w:val="00675267"/>
    <w:rsid w:val="0067585C"/>
    <w:rsid w:val="00675AC3"/>
    <w:rsid w:val="006761CF"/>
    <w:rsid w:val="006763C1"/>
    <w:rsid w:val="00677365"/>
    <w:rsid w:val="006844C4"/>
    <w:rsid w:val="0068470B"/>
    <w:rsid w:val="006865F0"/>
    <w:rsid w:val="00687846"/>
    <w:rsid w:val="00691247"/>
    <w:rsid w:val="00692464"/>
    <w:rsid w:val="00695891"/>
    <w:rsid w:val="00697368"/>
    <w:rsid w:val="006A09A5"/>
    <w:rsid w:val="006A4B9F"/>
    <w:rsid w:val="006A56AF"/>
    <w:rsid w:val="006A5741"/>
    <w:rsid w:val="006A6B66"/>
    <w:rsid w:val="006B1A1D"/>
    <w:rsid w:val="006B36A3"/>
    <w:rsid w:val="006B5BC2"/>
    <w:rsid w:val="006B731C"/>
    <w:rsid w:val="006C27B9"/>
    <w:rsid w:val="006C39E4"/>
    <w:rsid w:val="006C4D32"/>
    <w:rsid w:val="006C53DC"/>
    <w:rsid w:val="006C6012"/>
    <w:rsid w:val="006C64E9"/>
    <w:rsid w:val="006C6533"/>
    <w:rsid w:val="006C6865"/>
    <w:rsid w:val="006C7106"/>
    <w:rsid w:val="006D1632"/>
    <w:rsid w:val="006D709B"/>
    <w:rsid w:val="006E17A9"/>
    <w:rsid w:val="006E260F"/>
    <w:rsid w:val="006E2A20"/>
    <w:rsid w:val="006E444B"/>
    <w:rsid w:val="006E47CD"/>
    <w:rsid w:val="006E7FAC"/>
    <w:rsid w:val="006F10F8"/>
    <w:rsid w:val="006F1729"/>
    <w:rsid w:val="006F1C1B"/>
    <w:rsid w:val="006F39DA"/>
    <w:rsid w:val="006F4E35"/>
    <w:rsid w:val="006F5183"/>
    <w:rsid w:val="006F5AB7"/>
    <w:rsid w:val="006F7CE9"/>
    <w:rsid w:val="00705459"/>
    <w:rsid w:val="0071481A"/>
    <w:rsid w:val="00715247"/>
    <w:rsid w:val="0071638F"/>
    <w:rsid w:val="0071706D"/>
    <w:rsid w:val="007202C9"/>
    <w:rsid w:val="00720F92"/>
    <w:rsid w:val="00721E4F"/>
    <w:rsid w:val="00722A5B"/>
    <w:rsid w:val="00724E79"/>
    <w:rsid w:val="007262DF"/>
    <w:rsid w:val="00727795"/>
    <w:rsid w:val="0073599A"/>
    <w:rsid w:val="007365EB"/>
    <w:rsid w:val="00737205"/>
    <w:rsid w:val="00740AF6"/>
    <w:rsid w:val="00743016"/>
    <w:rsid w:val="007439DC"/>
    <w:rsid w:val="00746918"/>
    <w:rsid w:val="007475A1"/>
    <w:rsid w:val="00747FEB"/>
    <w:rsid w:val="0075030A"/>
    <w:rsid w:val="00751089"/>
    <w:rsid w:val="00754315"/>
    <w:rsid w:val="0075455A"/>
    <w:rsid w:val="00754BD5"/>
    <w:rsid w:val="00757BE9"/>
    <w:rsid w:val="00757DB7"/>
    <w:rsid w:val="00760D15"/>
    <w:rsid w:val="00761983"/>
    <w:rsid w:val="00762610"/>
    <w:rsid w:val="0076478C"/>
    <w:rsid w:val="00764DFA"/>
    <w:rsid w:val="0076586C"/>
    <w:rsid w:val="00765FB3"/>
    <w:rsid w:val="00767722"/>
    <w:rsid w:val="007748DE"/>
    <w:rsid w:val="00774BD7"/>
    <w:rsid w:val="00775DC0"/>
    <w:rsid w:val="00780CE2"/>
    <w:rsid w:val="00781836"/>
    <w:rsid w:val="00784280"/>
    <w:rsid w:val="00785E9E"/>
    <w:rsid w:val="00786C5D"/>
    <w:rsid w:val="00786F75"/>
    <w:rsid w:val="0079065D"/>
    <w:rsid w:val="00794867"/>
    <w:rsid w:val="00794AAA"/>
    <w:rsid w:val="00794B53"/>
    <w:rsid w:val="00794F35"/>
    <w:rsid w:val="0079570C"/>
    <w:rsid w:val="0079593A"/>
    <w:rsid w:val="00795DC4"/>
    <w:rsid w:val="00796C31"/>
    <w:rsid w:val="007A309F"/>
    <w:rsid w:val="007A5147"/>
    <w:rsid w:val="007A5B72"/>
    <w:rsid w:val="007A5EC2"/>
    <w:rsid w:val="007A671B"/>
    <w:rsid w:val="007B1898"/>
    <w:rsid w:val="007B2975"/>
    <w:rsid w:val="007B32FB"/>
    <w:rsid w:val="007B4152"/>
    <w:rsid w:val="007C0B4C"/>
    <w:rsid w:val="007C1912"/>
    <w:rsid w:val="007C6955"/>
    <w:rsid w:val="007C739C"/>
    <w:rsid w:val="007D423A"/>
    <w:rsid w:val="007D44DB"/>
    <w:rsid w:val="007D4569"/>
    <w:rsid w:val="007D61AD"/>
    <w:rsid w:val="007D77B7"/>
    <w:rsid w:val="007E15CB"/>
    <w:rsid w:val="007E1D0D"/>
    <w:rsid w:val="007E2359"/>
    <w:rsid w:val="007E3D2E"/>
    <w:rsid w:val="007E625B"/>
    <w:rsid w:val="007E7234"/>
    <w:rsid w:val="007E7E6E"/>
    <w:rsid w:val="007F0B63"/>
    <w:rsid w:val="007F0CAD"/>
    <w:rsid w:val="007F3232"/>
    <w:rsid w:val="007F58D8"/>
    <w:rsid w:val="007F6378"/>
    <w:rsid w:val="007F74B8"/>
    <w:rsid w:val="00802831"/>
    <w:rsid w:val="00802C57"/>
    <w:rsid w:val="00804130"/>
    <w:rsid w:val="00804C30"/>
    <w:rsid w:val="008057A6"/>
    <w:rsid w:val="00806B80"/>
    <w:rsid w:val="00811B88"/>
    <w:rsid w:val="008124A1"/>
    <w:rsid w:val="008126C5"/>
    <w:rsid w:val="008158EA"/>
    <w:rsid w:val="008167CE"/>
    <w:rsid w:val="00824A20"/>
    <w:rsid w:val="008321A9"/>
    <w:rsid w:val="00832203"/>
    <w:rsid w:val="00832CCD"/>
    <w:rsid w:val="00833E50"/>
    <w:rsid w:val="00833F7A"/>
    <w:rsid w:val="0083644F"/>
    <w:rsid w:val="00836B3E"/>
    <w:rsid w:val="008421C1"/>
    <w:rsid w:val="00844446"/>
    <w:rsid w:val="008449E5"/>
    <w:rsid w:val="00847C75"/>
    <w:rsid w:val="0085055F"/>
    <w:rsid w:val="00853294"/>
    <w:rsid w:val="00853767"/>
    <w:rsid w:val="0085564B"/>
    <w:rsid w:val="008606E5"/>
    <w:rsid w:val="008642AD"/>
    <w:rsid w:val="00866AA3"/>
    <w:rsid w:val="00867AB4"/>
    <w:rsid w:val="00867E8A"/>
    <w:rsid w:val="00871B6D"/>
    <w:rsid w:val="00872D79"/>
    <w:rsid w:val="00873EE1"/>
    <w:rsid w:val="008771F7"/>
    <w:rsid w:val="00880129"/>
    <w:rsid w:val="008847A5"/>
    <w:rsid w:val="0089156A"/>
    <w:rsid w:val="00893DE7"/>
    <w:rsid w:val="008A17D9"/>
    <w:rsid w:val="008A2504"/>
    <w:rsid w:val="008A34D0"/>
    <w:rsid w:val="008A4456"/>
    <w:rsid w:val="008A60B3"/>
    <w:rsid w:val="008A61A5"/>
    <w:rsid w:val="008A6947"/>
    <w:rsid w:val="008B099A"/>
    <w:rsid w:val="008B0D15"/>
    <w:rsid w:val="008B0E70"/>
    <w:rsid w:val="008B240C"/>
    <w:rsid w:val="008B2456"/>
    <w:rsid w:val="008B2A54"/>
    <w:rsid w:val="008B353A"/>
    <w:rsid w:val="008B4DBC"/>
    <w:rsid w:val="008C00A0"/>
    <w:rsid w:val="008C0EFD"/>
    <w:rsid w:val="008C238F"/>
    <w:rsid w:val="008C26E4"/>
    <w:rsid w:val="008C3A60"/>
    <w:rsid w:val="008C4496"/>
    <w:rsid w:val="008C4807"/>
    <w:rsid w:val="008C5AF6"/>
    <w:rsid w:val="008C5C7E"/>
    <w:rsid w:val="008D007C"/>
    <w:rsid w:val="008D1204"/>
    <w:rsid w:val="008D3FF5"/>
    <w:rsid w:val="008D56F2"/>
    <w:rsid w:val="008D6EFF"/>
    <w:rsid w:val="008E1947"/>
    <w:rsid w:val="008E2255"/>
    <w:rsid w:val="008E3E1A"/>
    <w:rsid w:val="008E3E54"/>
    <w:rsid w:val="008E526E"/>
    <w:rsid w:val="008E52FD"/>
    <w:rsid w:val="008E5630"/>
    <w:rsid w:val="008E5965"/>
    <w:rsid w:val="008E6385"/>
    <w:rsid w:val="008F2C0E"/>
    <w:rsid w:val="008F5B59"/>
    <w:rsid w:val="008F6E30"/>
    <w:rsid w:val="0090278E"/>
    <w:rsid w:val="009028E9"/>
    <w:rsid w:val="00902C3D"/>
    <w:rsid w:val="00903956"/>
    <w:rsid w:val="00903BEF"/>
    <w:rsid w:val="00903E5C"/>
    <w:rsid w:val="00903EA8"/>
    <w:rsid w:val="009043D4"/>
    <w:rsid w:val="00904928"/>
    <w:rsid w:val="00907115"/>
    <w:rsid w:val="00907DD2"/>
    <w:rsid w:val="00907E16"/>
    <w:rsid w:val="00907EB9"/>
    <w:rsid w:val="009103BE"/>
    <w:rsid w:val="009119D6"/>
    <w:rsid w:val="00914C0F"/>
    <w:rsid w:val="00914F6A"/>
    <w:rsid w:val="00921066"/>
    <w:rsid w:val="00923160"/>
    <w:rsid w:val="009248E1"/>
    <w:rsid w:val="009253BA"/>
    <w:rsid w:val="009255B4"/>
    <w:rsid w:val="00930495"/>
    <w:rsid w:val="00931439"/>
    <w:rsid w:val="00933B2D"/>
    <w:rsid w:val="00934429"/>
    <w:rsid w:val="00934A71"/>
    <w:rsid w:val="00935665"/>
    <w:rsid w:val="00936269"/>
    <w:rsid w:val="00946C8C"/>
    <w:rsid w:val="00950E51"/>
    <w:rsid w:val="009525AA"/>
    <w:rsid w:val="00952E9E"/>
    <w:rsid w:val="00954546"/>
    <w:rsid w:val="0095479E"/>
    <w:rsid w:val="00955020"/>
    <w:rsid w:val="00955A6B"/>
    <w:rsid w:val="00955DAF"/>
    <w:rsid w:val="009566AB"/>
    <w:rsid w:val="0096070E"/>
    <w:rsid w:val="00961039"/>
    <w:rsid w:val="009612A4"/>
    <w:rsid w:val="0096379A"/>
    <w:rsid w:val="009639E4"/>
    <w:rsid w:val="009645B8"/>
    <w:rsid w:val="009648DB"/>
    <w:rsid w:val="00965D1F"/>
    <w:rsid w:val="009661CB"/>
    <w:rsid w:val="00971A55"/>
    <w:rsid w:val="00971F92"/>
    <w:rsid w:val="00977B9D"/>
    <w:rsid w:val="00977C29"/>
    <w:rsid w:val="009803FE"/>
    <w:rsid w:val="00980DD4"/>
    <w:rsid w:val="0098673F"/>
    <w:rsid w:val="0098737D"/>
    <w:rsid w:val="00987431"/>
    <w:rsid w:val="00987B31"/>
    <w:rsid w:val="00987CB3"/>
    <w:rsid w:val="00991311"/>
    <w:rsid w:val="00991971"/>
    <w:rsid w:val="00991C5B"/>
    <w:rsid w:val="00991D26"/>
    <w:rsid w:val="009924AA"/>
    <w:rsid w:val="009943F4"/>
    <w:rsid w:val="009946DE"/>
    <w:rsid w:val="009949F7"/>
    <w:rsid w:val="00995A6D"/>
    <w:rsid w:val="00995DED"/>
    <w:rsid w:val="00996C2C"/>
    <w:rsid w:val="009A10A5"/>
    <w:rsid w:val="009A3B88"/>
    <w:rsid w:val="009A4936"/>
    <w:rsid w:val="009A616D"/>
    <w:rsid w:val="009B2E8B"/>
    <w:rsid w:val="009B343B"/>
    <w:rsid w:val="009B3FB3"/>
    <w:rsid w:val="009B5CFA"/>
    <w:rsid w:val="009B7F0F"/>
    <w:rsid w:val="009C00DB"/>
    <w:rsid w:val="009C1606"/>
    <w:rsid w:val="009C1C6E"/>
    <w:rsid w:val="009C2094"/>
    <w:rsid w:val="009C2547"/>
    <w:rsid w:val="009C40E8"/>
    <w:rsid w:val="009C51ED"/>
    <w:rsid w:val="009C55F3"/>
    <w:rsid w:val="009D3B83"/>
    <w:rsid w:val="009D6C8F"/>
    <w:rsid w:val="009D7C14"/>
    <w:rsid w:val="009E1674"/>
    <w:rsid w:val="009E1746"/>
    <w:rsid w:val="009E1A0B"/>
    <w:rsid w:val="009E1ADE"/>
    <w:rsid w:val="009E37FD"/>
    <w:rsid w:val="009E64A6"/>
    <w:rsid w:val="009F0E71"/>
    <w:rsid w:val="009F44D9"/>
    <w:rsid w:val="009F6F84"/>
    <w:rsid w:val="00A0059E"/>
    <w:rsid w:val="00A01FBC"/>
    <w:rsid w:val="00A02624"/>
    <w:rsid w:val="00A046D3"/>
    <w:rsid w:val="00A05483"/>
    <w:rsid w:val="00A059C4"/>
    <w:rsid w:val="00A07133"/>
    <w:rsid w:val="00A0789D"/>
    <w:rsid w:val="00A14CB3"/>
    <w:rsid w:val="00A17057"/>
    <w:rsid w:val="00A17293"/>
    <w:rsid w:val="00A17327"/>
    <w:rsid w:val="00A176E2"/>
    <w:rsid w:val="00A21F6B"/>
    <w:rsid w:val="00A23982"/>
    <w:rsid w:val="00A247EB"/>
    <w:rsid w:val="00A24C46"/>
    <w:rsid w:val="00A25851"/>
    <w:rsid w:val="00A269C5"/>
    <w:rsid w:val="00A270B9"/>
    <w:rsid w:val="00A277B5"/>
    <w:rsid w:val="00A30057"/>
    <w:rsid w:val="00A3099A"/>
    <w:rsid w:val="00A31A30"/>
    <w:rsid w:val="00A32084"/>
    <w:rsid w:val="00A35BCA"/>
    <w:rsid w:val="00A3607F"/>
    <w:rsid w:val="00A36E6D"/>
    <w:rsid w:val="00A40B78"/>
    <w:rsid w:val="00A40FA3"/>
    <w:rsid w:val="00A41CDE"/>
    <w:rsid w:val="00A41F17"/>
    <w:rsid w:val="00A44C32"/>
    <w:rsid w:val="00A4579E"/>
    <w:rsid w:val="00A46153"/>
    <w:rsid w:val="00A47071"/>
    <w:rsid w:val="00A47365"/>
    <w:rsid w:val="00A51255"/>
    <w:rsid w:val="00A5144F"/>
    <w:rsid w:val="00A51FB0"/>
    <w:rsid w:val="00A52A51"/>
    <w:rsid w:val="00A60992"/>
    <w:rsid w:val="00A60C1E"/>
    <w:rsid w:val="00A63421"/>
    <w:rsid w:val="00A63604"/>
    <w:rsid w:val="00A646CC"/>
    <w:rsid w:val="00A65424"/>
    <w:rsid w:val="00A65AC0"/>
    <w:rsid w:val="00A707C6"/>
    <w:rsid w:val="00A723DE"/>
    <w:rsid w:val="00A729A0"/>
    <w:rsid w:val="00A73AD5"/>
    <w:rsid w:val="00A73F2F"/>
    <w:rsid w:val="00A7521C"/>
    <w:rsid w:val="00A76B89"/>
    <w:rsid w:val="00A76CA7"/>
    <w:rsid w:val="00A76F36"/>
    <w:rsid w:val="00A8359F"/>
    <w:rsid w:val="00A83B33"/>
    <w:rsid w:val="00A84955"/>
    <w:rsid w:val="00A84B03"/>
    <w:rsid w:val="00A85774"/>
    <w:rsid w:val="00A859FC"/>
    <w:rsid w:val="00A87794"/>
    <w:rsid w:val="00A87B73"/>
    <w:rsid w:val="00A87FED"/>
    <w:rsid w:val="00A901AD"/>
    <w:rsid w:val="00A928A4"/>
    <w:rsid w:val="00A92A97"/>
    <w:rsid w:val="00A937DE"/>
    <w:rsid w:val="00A93D94"/>
    <w:rsid w:val="00A94A43"/>
    <w:rsid w:val="00A96D92"/>
    <w:rsid w:val="00AA1D1F"/>
    <w:rsid w:val="00AA1D70"/>
    <w:rsid w:val="00AA20CE"/>
    <w:rsid w:val="00AA26B1"/>
    <w:rsid w:val="00AA3382"/>
    <w:rsid w:val="00AA5048"/>
    <w:rsid w:val="00AA5EA7"/>
    <w:rsid w:val="00AA5EC2"/>
    <w:rsid w:val="00AB0E83"/>
    <w:rsid w:val="00AB33F1"/>
    <w:rsid w:val="00AB4069"/>
    <w:rsid w:val="00AB5897"/>
    <w:rsid w:val="00AB6DB2"/>
    <w:rsid w:val="00AC140A"/>
    <w:rsid w:val="00AC3118"/>
    <w:rsid w:val="00AC4D2E"/>
    <w:rsid w:val="00AC5FDE"/>
    <w:rsid w:val="00AC6E4B"/>
    <w:rsid w:val="00AD3E6C"/>
    <w:rsid w:val="00AD4C74"/>
    <w:rsid w:val="00AD5191"/>
    <w:rsid w:val="00AD5F31"/>
    <w:rsid w:val="00AE1298"/>
    <w:rsid w:val="00AE2F45"/>
    <w:rsid w:val="00AF24B2"/>
    <w:rsid w:val="00AF5526"/>
    <w:rsid w:val="00AF6286"/>
    <w:rsid w:val="00AF7285"/>
    <w:rsid w:val="00AF791A"/>
    <w:rsid w:val="00B0082D"/>
    <w:rsid w:val="00B01D62"/>
    <w:rsid w:val="00B0211E"/>
    <w:rsid w:val="00B029B3"/>
    <w:rsid w:val="00B02A41"/>
    <w:rsid w:val="00B03903"/>
    <w:rsid w:val="00B03B2F"/>
    <w:rsid w:val="00B044D9"/>
    <w:rsid w:val="00B05134"/>
    <w:rsid w:val="00B05594"/>
    <w:rsid w:val="00B06866"/>
    <w:rsid w:val="00B1277A"/>
    <w:rsid w:val="00B15774"/>
    <w:rsid w:val="00B15EA3"/>
    <w:rsid w:val="00B16CE2"/>
    <w:rsid w:val="00B210DD"/>
    <w:rsid w:val="00B213F0"/>
    <w:rsid w:val="00B21FC9"/>
    <w:rsid w:val="00B22361"/>
    <w:rsid w:val="00B2696B"/>
    <w:rsid w:val="00B2746D"/>
    <w:rsid w:val="00B27FDA"/>
    <w:rsid w:val="00B30298"/>
    <w:rsid w:val="00B313A2"/>
    <w:rsid w:val="00B31A4E"/>
    <w:rsid w:val="00B31C92"/>
    <w:rsid w:val="00B34C61"/>
    <w:rsid w:val="00B42DAE"/>
    <w:rsid w:val="00B464F5"/>
    <w:rsid w:val="00B47D29"/>
    <w:rsid w:val="00B50038"/>
    <w:rsid w:val="00B520A3"/>
    <w:rsid w:val="00B54CE3"/>
    <w:rsid w:val="00B54DE3"/>
    <w:rsid w:val="00B56C7D"/>
    <w:rsid w:val="00B575E7"/>
    <w:rsid w:val="00B6102B"/>
    <w:rsid w:val="00B616FD"/>
    <w:rsid w:val="00B63637"/>
    <w:rsid w:val="00B65CCA"/>
    <w:rsid w:val="00B6675B"/>
    <w:rsid w:val="00B66E66"/>
    <w:rsid w:val="00B67B1E"/>
    <w:rsid w:val="00B70D1E"/>
    <w:rsid w:val="00B71521"/>
    <w:rsid w:val="00B71549"/>
    <w:rsid w:val="00B719F9"/>
    <w:rsid w:val="00B74F3B"/>
    <w:rsid w:val="00B77E73"/>
    <w:rsid w:val="00B81282"/>
    <w:rsid w:val="00B83AC0"/>
    <w:rsid w:val="00B86858"/>
    <w:rsid w:val="00B86A78"/>
    <w:rsid w:val="00B900FA"/>
    <w:rsid w:val="00B927C5"/>
    <w:rsid w:val="00B9372D"/>
    <w:rsid w:val="00B96D88"/>
    <w:rsid w:val="00BA162C"/>
    <w:rsid w:val="00BA211F"/>
    <w:rsid w:val="00BA4D50"/>
    <w:rsid w:val="00BA6183"/>
    <w:rsid w:val="00BB064B"/>
    <w:rsid w:val="00BB1322"/>
    <w:rsid w:val="00BB1417"/>
    <w:rsid w:val="00BB2FD6"/>
    <w:rsid w:val="00BB3C0D"/>
    <w:rsid w:val="00BB7DC2"/>
    <w:rsid w:val="00BC09FE"/>
    <w:rsid w:val="00BC15DD"/>
    <w:rsid w:val="00BC272F"/>
    <w:rsid w:val="00BC2F08"/>
    <w:rsid w:val="00BC5D49"/>
    <w:rsid w:val="00BC70AC"/>
    <w:rsid w:val="00BD1E1C"/>
    <w:rsid w:val="00BD2B6D"/>
    <w:rsid w:val="00BD3B21"/>
    <w:rsid w:val="00BE1945"/>
    <w:rsid w:val="00BE3C57"/>
    <w:rsid w:val="00BE430F"/>
    <w:rsid w:val="00BF0B30"/>
    <w:rsid w:val="00BF0B45"/>
    <w:rsid w:val="00BF0D2D"/>
    <w:rsid w:val="00BF14A5"/>
    <w:rsid w:val="00BF1CC8"/>
    <w:rsid w:val="00BF659C"/>
    <w:rsid w:val="00BF668A"/>
    <w:rsid w:val="00BF6F05"/>
    <w:rsid w:val="00BF73AC"/>
    <w:rsid w:val="00C01B6E"/>
    <w:rsid w:val="00C10AED"/>
    <w:rsid w:val="00C1136B"/>
    <w:rsid w:val="00C14818"/>
    <w:rsid w:val="00C150AB"/>
    <w:rsid w:val="00C156CD"/>
    <w:rsid w:val="00C159F8"/>
    <w:rsid w:val="00C15EEA"/>
    <w:rsid w:val="00C16E6D"/>
    <w:rsid w:val="00C20DFC"/>
    <w:rsid w:val="00C21A29"/>
    <w:rsid w:val="00C22615"/>
    <w:rsid w:val="00C243B8"/>
    <w:rsid w:val="00C24915"/>
    <w:rsid w:val="00C267A3"/>
    <w:rsid w:val="00C30183"/>
    <w:rsid w:val="00C361D6"/>
    <w:rsid w:val="00C37055"/>
    <w:rsid w:val="00C37E64"/>
    <w:rsid w:val="00C40F08"/>
    <w:rsid w:val="00C41A73"/>
    <w:rsid w:val="00C41EC7"/>
    <w:rsid w:val="00C43724"/>
    <w:rsid w:val="00C43DC3"/>
    <w:rsid w:val="00C451F2"/>
    <w:rsid w:val="00C46B42"/>
    <w:rsid w:val="00C46D87"/>
    <w:rsid w:val="00C473A9"/>
    <w:rsid w:val="00C54259"/>
    <w:rsid w:val="00C55094"/>
    <w:rsid w:val="00C565A7"/>
    <w:rsid w:val="00C61156"/>
    <w:rsid w:val="00C61A43"/>
    <w:rsid w:val="00C61FE7"/>
    <w:rsid w:val="00C638C2"/>
    <w:rsid w:val="00C645A6"/>
    <w:rsid w:val="00C64A32"/>
    <w:rsid w:val="00C651D3"/>
    <w:rsid w:val="00C66B30"/>
    <w:rsid w:val="00C66CD3"/>
    <w:rsid w:val="00C66D45"/>
    <w:rsid w:val="00C67F69"/>
    <w:rsid w:val="00C67FDE"/>
    <w:rsid w:val="00C70CF8"/>
    <w:rsid w:val="00C70F07"/>
    <w:rsid w:val="00C71D4C"/>
    <w:rsid w:val="00C72D49"/>
    <w:rsid w:val="00C73486"/>
    <w:rsid w:val="00C73C0C"/>
    <w:rsid w:val="00C74B28"/>
    <w:rsid w:val="00C74C75"/>
    <w:rsid w:val="00C74C99"/>
    <w:rsid w:val="00C77CE5"/>
    <w:rsid w:val="00C77E3C"/>
    <w:rsid w:val="00C80E53"/>
    <w:rsid w:val="00C812B9"/>
    <w:rsid w:val="00C83508"/>
    <w:rsid w:val="00C847B0"/>
    <w:rsid w:val="00C85555"/>
    <w:rsid w:val="00C85908"/>
    <w:rsid w:val="00C85D8C"/>
    <w:rsid w:val="00C86F4B"/>
    <w:rsid w:val="00C8775D"/>
    <w:rsid w:val="00C877FB"/>
    <w:rsid w:val="00C93C8F"/>
    <w:rsid w:val="00C951DE"/>
    <w:rsid w:val="00CA002E"/>
    <w:rsid w:val="00CA09BB"/>
    <w:rsid w:val="00CA4748"/>
    <w:rsid w:val="00CB3134"/>
    <w:rsid w:val="00CB5365"/>
    <w:rsid w:val="00CB59E2"/>
    <w:rsid w:val="00CB650A"/>
    <w:rsid w:val="00CC0939"/>
    <w:rsid w:val="00CC10F6"/>
    <w:rsid w:val="00CC2AC1"/>
    <w:rsid w:val="00CC3471"/>
    <w:rsid w:val="00CC54D5"/>
    <w:rsid w:val="00CC66E2"/>
    <w:rsid w:val="00CD0023"/>
    <w:rsid w:val="00CD0DF7"/>
    <w:rsid w:val="00CD0FF4"/>
    <w:rsid w:val="00CD3F02"/>
    <w:rsid w:val="00CD5078"/>
    <w:rsid w:val="00CE5183"/>
    <w:rsid w:val="00CE53FF"/>
    <w:rsid w:val="00CF00C8"/>
    <w:rsid w:val="00CF3140"/>
    <w:rsid w:val="00CF413D"/>
    <w:rsid w:val="00CF54C7"/>
    <w:rsid w:val="00CF55EA"/>
    <w:rsid w:val="00CF57D9"/>
    <w:rsid w:val="00CF6051"/>
    <w:rsid w:val="00D00609"/>
    <w:rsid w:val="00D0163F"/>
    <w:rsid w:val="00D02D70"/>
    <w:rsid w:val="00D03612"/>
    <w:rsid w:val="00D06AED"/>
    <w:rsid w:val="00D10DFC"/>
    <w:rsid w:val="00D11021"/>
    <w:rsid w:val="00D1372E"/>
    <w:rsid w:val="00D149B0"/>
    <w:rsid w:val="00D14BFA"/>
    <w:rsid w:val="00D1753D"/>
    <w:rsid w:val="00D17830"/>
    <w:rsid w:val="00D21C3D"/>
    <w:rsid w:val="00D253EC"/>
    <w:rsid w:val="00D32305"/>
    <w:rsid w:val="00D32929"/>
    <w:rsid w:val="00D33338"/>
    <w:rsid w:val="00D33D20"/>
    <w:rsid w:val="00D346D5"/>
    <w:rsid w:val="00D3615F"/>
    <w:rsid w:val="00D363C6"/>
    <w:rsid w:val="00D36718"/>
    <w:rsid w:val="00D37857"/>
    <w:rsid w:val="00D40507"/>
    <w:rsid w:val="00D408FE"/>
    <w:rsid w:val="00D45CFC"/>
    <w:rsid w:val="00D479E4"/>
    <w:rsid w:val="00D526EC"/>
    <w:rsid w:val="00D52CB9"/>
    <w:rsid w:val="00D52D31"/>
    <w:rsid w:val="00D5312B"/>
    <w:rsid w:val="00D53765"/>
    <w:rsid w:val="00D5608C"/>
    <w:rsid w:val="00D56B87"/>
    <w:rsid w:val="00D56F13"/>
    <w:rsid w:val="00D600D7"/>
    <w:rsid w:val="00D63D33"/>
    <w:rsid w:val="00D63F53"/>
    <w:rsid w:val="00D64BEF"/>
    <w:rsid w:val="00D64ECE"/>
    <w:rsid w:val="00D65072"/>
    <w:rsid w:val="00D67214"/>
    <w:rsid w:val="00D679BA"/>
    <w:rsid w:val="00D67CA0"/>
    <w:rsid w:val="00D7099B"/>
    <w:rsid w:val="00D715B5"/>
    <w:rsid w:val="00D72BDF"/>
    <w:rsid w:val="00D742EC"/>
    <w:rsid w:val="00D747D4"/>
    <w:rsid w:val="00D750B8"/>
    <w:rsid w:val="00D752A8"/>
    <w:rsid w:val="00D75A19"/>
    <w:rsid w:val="00D7638C"/>
    <w:rsid w:val="00D76F19"/>
    <w:rsid w:val="00D80CB0"/>
    <w:rsid w:val="00D811B5"/>
    <w:rsid w:val="00D85BA8"/>
    <w:rsid w:val="00D90AA9"/>
    <w:rsid w:val="00D90E18"/>
    <w:rsid w:val="00D91A2F"/>
    <w:rsid w:val="00D94857"/>
    <w:rsid w:val="00D950FB"/>
    <w:rsid w:val="00DA09D2"/>
    <w:rsid w:val="00DA0B0F"/>
    <w:rsid w:val="00DA211F"/>
    <w:rsid w:val="00DA2D73"/>
    <w:rsid w:val="00DA32A4"/>
    <w:rsid w:val="00DA644E"/>
    <w:rsid w:val="00DB00FC"/>
    <w:rsid w:val="00DB05C4"/>
    <w:rsid w:val="00DB326A"/>
    <w:rsid w:val="00DB5944"/>
    <w:rsid w:val="00DC0AC7"/>
    <w:rsid w:val="00DC170F"/>
    <w:rsid w:val="00DC2824"/>
    <w:rsid w:val="00DC7818"/>
    <w:rsid w:val="00DD069B"/>
    <w:rsid w:val="00DD1495"/>
    <w:rsid w:val="00DD4895"/>
    <w:rsid w:val="00DD712C"/>
    <w:rsid w:val="00DD756E"/>
    <w:rsid w:val="00DD777C"/>
    <w:rsid w:val="00DE0E36"/>
    <w:rsid w:val="00DE28A1"/>
    <w:rsid w:val="00DE4EB7"/>
    <w:rsid w:val="00DE6CF2"/>
    <w:rsid w:val="00DE7561"/>
    <w:rsid w:val="00DE7BF0"/>
    <w:rsid w:val="00DF0948"/>
    <w:rsid w:val="00DF1248"/>
    <w:rsid w:val="00DF448F"/>
    <w:rsid w:val="00DF6829"/>
    <w:rsid w:val="00E02911"/>
    <w:rsid w:val="00E02BC1"/>
    <w:rsid w:val="00E07EF6"/>
    <w:rsid w:val="00E118EA"/>
    <w:rsid w:val="00E12678"/>
    <w:rsid w:val="00E12D6D"/>
    <w:rsid w:val="00E1719C"/>
    <w:rsid w:val="00E21CAD"/>
    <w:rsid w:val="00E2281B"/>
    <w:rsid w:val="00E23C90"/>
    <w:rsid w:val="00E242FB"/>
    <w:rsid w:val="00E24378"/>
    <w:rsid w:val="00E266F3"/>
    <w:rsid w:val="00E26FAC"/>
    <w:rsid w:val="00E27173"/>
    <w:rsid w:val="00E302E8"/>
    <w:rsid w:val="00E30A5B"/>
    <w:rsid w:val="00E3694E"/>
    <w:rsid w:val="00E42D03"/>
    <w:rsid w:val="00E42DD3"/>
    <w:rsid w:val="00E435F6"/>
    <w:rsid w:val="00E456AE"/>
    <w:rsid w:val="00E467CB"/>
    <w:rsid w:val="00E47979"/>
    <w:rsid w:val="00E510F4"/>
    <w:rsid w:val="00E525C2"/>
    <w:rsid w:val="00E52CF2"/>
    <w:rsid w:val="00E54A0B"/>
    <w:rsid w:val="00E54FA7"/>
    <w:rsid w:val="00E56258"/>
    <w:rsid w:val="00E56616"/>
    <w:rsid w:val="00E575A3"/>
    <w:rsid w:val="00E60C09"/>
    <w:rsid w:val="00E6167C"/>
    <w:rsid w:val="00E6325D"/>
    <w:rsid w:val="00E7025E"/>
    <w:rsid w:val="00E709B7"/>
    <w:rsid w:val="00E75225"/>
    <w:rsid w:val="00E75552"/>
    <w:rsid w:val="00E77154"/>
    <w:rsid w:val="00E77784"/>
    <w:rsid w:val="00E800B1"/>
    <w:rsid w:val="00E809EC"/>
    <w:rsid w:val="00E83514"/>
    <w:rsid w:val="00E83855"/>
    <w:rsid w:val="00E84FD9"/>
    <w:rsid w:val="00E84FF8"/>
    <w:rsid w:val="00E860CB"/>
    <w:rsid w:val="00E8641A"/>
    <w:rsid w:val="00E913FC"/>
    <w:rsid w:val="00E91CE7"/>
    <w:rsid w:val="00E932C8"/>
    <w:rsid w:val="00E951D9"/>
    <w:rsid w:val="00E964D0"/>
    <w:rsid w:val="00EA1B74"/>
    <w:rsid w:val="00EB02EB"/>
    <w:rsid w:val="00EB05C2"/>
    <w:rsid w:val="00EB05FC"/>
    <w:rsid w:val="00EB3908"/>
    <w:rsid w:val="00EB3D21"/>
    <w:rsid w:val="00EB43BD"/>
    <w:rsid w:val="00EB47D1"/>
    <w:rsid w:val="00EB4B71"/>
    <w:rsid w:val="00EB55DC"/>
    <w:rsid w:val="00EB59D2"/>
    <w:rsid w:val="00EB63C8"/>
    <w:rsid w:val="00EC0911"/>
    <w:rsid w:val="00EC312D"/>
    <w:rsid w:val="00EC410E"/>
    <w:rsid w:val="00EC7330"/>
    <w:rsid w:val="00EC756F"/>
    <w:rsid w:val="00EC7D11"/>
    <w:rsid w:val="00ED08C7"/>
    <w:rsid w:val="00ED1EE4"/>
    <w:rsid w:val="00ED1F54"/>
    <w:rsid w:val="00ED221A"/>
    <w:rsid w:val="00ED2DD8"/>
    <w:rsid w:val="00ED519D"/>
    <w:rsid w:val="00EE24F9"/>
    <w:rsid w:val="00EE3479"/>
    <w:rsid w:val="00EE518B"/>
    <w:rsid w:val="00EE7966"/>
    <w:rsid w:val="00EF00E1"/>
    <w:rsid w:val="00EF1488"/>
    <w:rsid w:val="00EF381C"/>
    <w:rsid w:val="00EF460A"/>
    <w:rsid w:val="00EF578F"/>
    <w:rsid w:val="00EF608A"/>
    <w:rsid w:val="00F00C42"/>
    <w:rsid w:val="00F02C0A"/>
    <w:rsid w:val="00F0360B"/>
    <w:rsid w:val="00F03A32"/>
    <w:rsid w:val="00F103F8"/>
    <w:rsid w:val="00F10AC4"/>
    <w:rsid w:val="00F11824"/>
    <w:rsid w:val="00F137CE"/>
    <w:rsid w:val="00F14F62"/>
    <w:rsid w:val="00F20184"/>
    <w:rsid w:val="00F23AFA"/>
    <w:rsid w:val="00F23B2F"/>
    <w:rsid w:val="00F23DC7"/>
    <w:rsid w:val="00F23E5D"/>
    <w:rsid w:val="00F26364"/>
    <w:rsid w:val="00F31826"/>
    <w:rsid w:val="00F323ED"/>
    <w:rsid w:val="00F33C8D"/>
    <w:rsid w:val="00F35C24"/>
    <w:rsid w:val="00F36ABB"/>
    <w:rsid w:val="00F40011"/>
    <w:rsid w:val="00F40525"/>
    <w:rsid w:val="00F42B8F"/>
    <w:rsid w:val="00F42FB0"/>
    <w:rsid w:val="00F44350"/>
    <w:rsid w:val="00F44909"/>
    <w:rsid w:val="00F44A51"/>
    <w:rsid w:val="00F45E05"/>
    <w:rsid w:val="00F501C8"/>
    <w:rsid w:val="00F50ED6"/>
    <w:rsid w:val="00F51112"/>
    <w:rsid w:val="00F5115E"/>
    <w:rsid w:val="00F51B23"/>
    <w:rsid w:val="00F526DD"/>
    <w:rsid w:val="00F5735A"/>
    <w:rsid w:val="00F573AB"/>
    <w:rsid w:val="00F60665"/>
    <w:rsid w:val="00F608A9"/>
    <w:rsid w:val="00F6250C"/>
    <w:rsid w:val="00F64C71"/>
    <w:rsid w:val="00F65E3B"/>
    <w:rsid w:val="00F6640A"/>
    <w:rsid w:val="00F67749"/>
    <w:rsid w:val="00F708CE"/>
    <w:rsid w:val="00F70904"/>
    <w:rsid w:val="00F70CCA"/>
    <w:rsid w:val="00F724F0"/>
    <w:rsid w:val="00F738A7"/>
    <w:rsid w:val="00F7637D"/>
    <w:rsid w:val="00F77233"/>
    <w:rsid w:val="00F774FB"/>
    <w:rsid w:val="00F842CA"/>
    <w:rsid w:val="00F86C17"/>
    <w:rsid w:val="00F91D89"/>
    <w:rsid w:val="00F94AE1"/>
    <w:rsid w:val="00F96B4C"/>
    <w:rsid w:val="00F96D47"/>
    <w:rsid w:val="00F97B76"/>
    <w:rsid w:val="00FA1E8B"/>
    <w:rsid w:val="00FA2EF0"/>
    <w:rsid w:val="00FA35B6"/>
    <w:rsid w:val="00FA62E6"/>
    <w:rsid w:val="00FB0D09"/>
    <w:rsid w:val="00FB1653"/>
    <w:rsid w:val="00FB5C06"/>
    <w:rsid w:val="00FB6A5A"/>
    <w:rsid w:val="00FC3333"/>
    <w:rsid w:val="00FC7DAC"/>
    <w:rsid w:val="00FD1F03"/>
    <w:rsid w:val="00FD2FF8"/>
    <w:rsid w:val="00FD4065"/>
    <w:rsid w:val="00FD4C7D"/>
    <w:rsid w:val="00FD61C1"/>
    <w:rsid w:val="00FD6C16"/>
    <w:rsid w:val="00FE04EA"/>
    <w:rsid w:val="00FE0EDD"/>
    <w:rsid w:val="00FE1A46"/>
    <w:rsid w:val="00FE1FB0"/>
    <w:rsid w:val="00FE41E8"/>
    <w:rsid w:val="00FE4210"/>
    <w:rsid w:val="00FE52FA"/>
    <w:rsid w:val="00FE5810"/>
    <w:rsid w:val="00FE5A94"/>
    <w:rsid w:val="00FE5BC5"/>
    <w:rsid w:val="00FE6046"/>
    <w:rsid w:val="00FE685E"/>
    <w:rsid w:val="00FE6F8A"/>
    <w:rsid w:val="00FF0F8B"/>
    <w:rsid w:val="00FF3C77"/>
    <w:rsid w:val="00FF72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C4F19"/>
  <w15:chartTrackingRefBased/>
  <w15:docId w15:val="{93D57D33-6F3F-41E8-A3D5-B369F9501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1A46"/>
    <w:pPr>
      <w:ind w:left="1080"/>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link w:val="KopfzeileZchn"/>
    <w:uiPriority w:val="99"/>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styleId="Textkrper2">
    <w:name w:val="Body Text 2"/>
    <w:basedOn w:val="Standard"/>
    <w:semiHidden/>
    <w:pPr>
      <w:spacing w:line="360" w:lineRule="auto"/>
      <w:ind w:left="0"/>
      <w:jc w:val="both"/>
    </w:pPr>
    <w:rPr>
      <w:spacing w:val="-6"/>
      <w:sz w:val="19"/>
    </w:rPr>
  </w:style>
  <w:style w:type="paragraph" w:styleId="Textkrper3">
    <w:name w:val="Body Text 3"/>
    <w:basedOn w:val="Standard"/>
    <w:semiHidden/>
    <w:pPr>
      <w:spacing w:line="360" w:lineRule="auto"/>
      <w:ind w:left="0"/>
      <w:jc w:val="both"/>
    </w:pPr>
  </w:style>
  <w:style w:type="paragraph" w:styleId="Sprechblasentext">
    <w:name w:val="Balloon Text"/>
    <w:basedOn w:val="Standard"/>
    <w:semiHidden/>
    <w:rPr>
      <w:rFonts w:ascii="Tahoma" w:hAnsi="Tahoma" w:cs="Tahoma"/>
      <w:sz w:val="16"/>
      <w:szCs w:val="16"/>
    </w:rPr>
  </w:style>
  <w:style w:type="character" w:customStyle="1" w:styleId="BesuchterHyperlink">
    <w:name w:val="BesuchterHyperlink"/>
    <w:semiHidden/>
    <w:rPr>
      <w:color w:val="800080"/>
      <w:u w:val="single"/>
    </w:rPr>
  </w:style>
  <w:style w:type="paragraph" w:styleId="Textkrper-Zeileneinzug">
    <w:name w:val="Body Text Indent"/>
    <w:basedOn w:val="Standard"/>
    <w:semiHidden/>
    <w:rPr>
      <w:b/>
      <w:bCs/>
      <w:color w:val="FF0000"/>
      <w:sz w:val="44"/>
    </w:rPr>
  </w:style>
  <w:style w:type="paragraph" w:styleId="StandardWeb">
    <w:name w:val="Normal (Web)"/>
    <w:basedOn w:val="Standard"/>
    <w:uiPriority w:val="99"/>
    <w:semiHidden/>
    <w:unhideWhenUsed/>
    <w:rsid w:val="00F738A7"/>
    <w:pPr>
      <w:spacing w:before="100" w:beforeAutospacing="1" w:after="100" w:afterAutospacing="1"/>
      <w:ind w:left="0"/>
    </w:pPr>
    <w:rPr>
      <w:rFonts w:ascii="Times New Roman" w:hAnsi="Times New Roman"/>
      <w:spacing w:val="0"/>
      <w:sz w:val="24"/>
      <w:szCs w:val="24"/>
    </w:rPr>
  </w:style>
  <w:style w:type="paragraph" w:styleId="Listenabsatz">
    <w:name w:val="List Paragraph"/>
    <w:basedOn w:val="Standard"/>
    <w:uiPriority w:val="34"/>
    <w:qFormat/>
    <w:rsid w:val="00FA1E8B"/>
    <w:pPr>
      <w:ind w:left="720"/>
    </w:pPr>
    <w:rPr>
      <w:rFonts w:ascii="Calibri" w:eastAsia="Calibri" w:hAnsi="Calibri"/>
      <w:spacing w:val="0"/>
      <w:sz w:val="22"/>
      <w:szCs w:val="22"/>
    </w:rPr>
  </w:style>
  <w:style w:type="character" w:customStyle="1" w:styleId="search-location">
    <w:name w:val="search-location"/>
    <w:basedOn w:val="Absatz-Standardschriftart"/>
    <w:rsid w:val="00447201"/>
  </w:style>
  <w:style w:type="character" w:styleId="NichtaufgelsteErwhnung">
    <w:name w:val="Unresolved Mention"/>
    <w:uiPriority w:val="99"/>
    <w:semiHidden/>
    <w:unhideWhenUsed/>
    <w:rsid w:val="00EF608A"/>
    <w:rPr>
      <w:color w:val="605E5C"/>
      <w:shd w:val="clear" w:color="auto" w:fill="E1DFDD"/>
    </w:rPr>
  </w:style>
  <w:style w:type="character" w:styleId="BesuchterLink">
    <w:name w:val="FollowedHyperlink"/>
    <w:uiPriority w:val="99"/>
    <w:semiHidden/>
    <w:unhideWhenUsed/>
    <w:rsid w:val="00421736"/>
    <w:rPr>
      <w:color w:val="954F72"/>
      <w:u w:val="single"/>
    </w:rPr>
  </w:style>
  <w:style w:type="character" w:customStyle="1" w:styleId="KopfzeileZchn">
    <w:name w:val="Kopfzeile Zchn"/>
    <w:link w:val="Kopfzeile"/>
    <w:uiPriority w:val="99"/>
    <w:rsid w:val="005B7133"/>
    <w:rPr>
      <w:rFonts w:ascii="Arial" w:hAnsi="Arial"/>
      <w:caps/>
      <w:sz w:val="15"/>
    </w:rPr>
  </w:style>
  <w:style w:type="character" w:customStyle="1" w:styleId="FuzeileZchn">
    <w:name w:val="Fußzeile Zchn"/>
    <w:link w:val="Fuzeile"/>
    <w:uiPriority w:val="99"/>
    <w:rsid w:val="005B7133"/>
    <w:rPr>
      <w:rFonts w:ascii="Arial" w:hAnsi="Arial"/>
      <w:caps/>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6880">
      <w:bodyDiv w:val="1"/>
      <w:marLeft w:val="0"/>
      <w:marRight w:val="0"/>
      <w:marTop w:val="0"/>
      <w:marBottom w:val="0"/>
      <w:divBdr>
        <w:top w:val="none" w:sz="0" w:space="0" w:color="auto"/>
        <w:left w:val="none" w:sz="0" w:space="0" w:color="auto"/>
        <w:bottom w:val="none" w:sz="0" w:space="0" w:color="auto"/>
        <w:right w:val="none" w:sz="0" w:space="0" w:color="auto"/>
      </w:divBdr>
    </w:div>
    <w:div w:id="678509115">
      <w:bodyDiv w:val="1"/>
      <w:marLeft w:val="0"/>
      <w:marRight w:val="0"/>
      <w:marTop w:val="0"/>
      <w:marBottom w:val="0"/>
      <w:divBdr>
        <w:top w:val="none" w:sz="0" w:space="0" w:color="auto"/>
        <w:left w:val="none" w:sz="0" w:space="0" w:color="auto"/>
        <w:bottom w:val="none" w:sz="0" w:space="0" w:color="auto"/>
        <w:right w:val="none" w:sz="0" w:space="0" w:color="auto"/>
      </w:divBdr>
    </w:div>
    <w:div w:id="1112283194">
      <w:bodyDiv w:val="1"/>
      <w:marLeft w:val="0"/>
      <w:marRight w:val="0"/>
      <w:marTop w:val="0"/>
      <w:marBottom w:val="0"/>
      <w:divBdr>
        <w:top w:val="none" w:sz="0" w:space="0" w:color="auto"/>
        <w:left w:val="none" w:sz="0" w:space="0" w:color="auto"/>
        <w:bottom w:val="none" w:sz="0" w:space="0" w:color="auto"/>
        <w:right w:val="none" w:sz="0" w:space="0" w:color="auto"/>
      </w:divBdr>
    </w:div>
    <w:div w:id="1112671920">
      <w:bodyDiv w:val="1"/>
      <w:marLeft w:val="0"/>
      <w:marRight w:val="0"/>
      <w:marTop w:val="0"/>
      <w:marBottom w:val="0"/>
      <w:divBdr>
        <w:top w:val="none" w:sz="0" w:space="0" w:color="auto"/>
        <w:left w:val="none" w:sz="0" w:space="0" w:color="auto"/>
        <w:bottom w:val="none" w:sz="0" w:space="0" w:color="auto"/>
        <w:right w:val="none" w:sz="0" w:space="0" w:color="auto"/>
      </w:divBdr>
    </w:div>
    <w:div w:id="1222868017">
      <w:bodyDiv w:val="1"/>
      <w:marLeft w:val="0"/>
      <w:marRight w:val="0"/>
      <w:marTop w:val="0"/>
      <w:marBottom w:val="0"/>
      <w:divBdr>
        <w:top w:val="none" w:sz="0" w:space="0" w:color="auto"/>
        <w:left w:val="none" w:sz="0" w:space="0" w:color="auto"/>
        <w:bottom w:val="none" w:sz="0" w:space="0" w:color="auto"/>
        <w:right w:val="none" w:sz="0" w:space="0" w:color="auto"/>
      </w:divBdr>
    </w:div>
    <w:div w:id="1529441138">
      <w:bodyDiv w:val="1"/>
      <w:marLeft w:val="0"/>
      <w:marRight w:val="0"/>
      <w:marTop w:val="0"/>
      <w:marBottom w:val="0"/>
      <w:divBdr>
        <w:top w:val="none" w:sz="0" w:space="0" w:color="auto"/>
        <w:left w:val="none" w:sz="0" w:space="0" w:color="auto"/>
        <w:bottom w:val="none" w:sz="0" w:space="0" w:color="auto"/>
        <w:right w:val="none" w:sz="0" w:space="0" w:color="auto"/>
      </w:divBdr>
      <w:divsChild>
        <w:div w:id="209925776">
          <w:marLeft w:val="0"/>
          <w:marRight w:val="0"/>
          <w:marTop w:val="0"/>
          <w:marBottom w:val="0"/>
          <w:divBdr>
            <w:top w:val="none" w:sz="0" w:space="0" w:color="auto"/>
            <w:left w:val="none" w:sz="0" w:space="0" w:color="auto"/>
            <w:bottom w:val="none" w:sz="0" w:space="0" w:color="auto"/>
            <w:right w:val="none" w:sz="0" w:space="0" w:color="auto"/>
          </w:divBdr>
          <w:divsChild>
            <w:div w:id="3569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10258">
      <w:bodyDiv w:val="1"/>
      <w:marLeft w:val="0"/>
      <w:marRight w:val="0"/>
      <w:marTop w:val="0"/>
      <w:marBottom w:val="0"/>
      <w:divBdr>
        <w:top w:val="none" w:sz="0" w:space="0" w:color="auto"/>
        <w:left w:val="none" w:sz="0" w:space="0" w:color="auto"/>
        <w:bottom w:val="none" w:sz="0" w:space="0" w:color="auto"/>
        <w:right w:val="none" w:sz="0" w:space="0" w:color="auto"/>
      </w:divBdr>
      <w:divsChild>
        <w:div w:id="284504370">
          <w:marLeft w:val="0"/>
          <w:marRight w:val="0"/>
          <w:marTop w:val="0"/>
          <w:marBottom w:val="0"/>
          <w:divBdr>
            <w:top w:val="none" w:sz="0" w:space="0" w:color="auto"/>
            <w:left w:val="none" w:sz="0" w:space="0" w:color="auto"/>
            <w:bottom w:val="none" w:sz="0" w:space="0" w:color="auto"/>
            <w:right w:val="none" w:sz="0" w:space="0" w:color="auto"/>
          </w:divBdr>
          <w:divsChild>
            <w:div w:id="213104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839872">
      <w:bodyDiv w:val="1"/>
      <w:marLeft w:val="0"/>
      <w:marRight w:val="0"/>
      <w:marTop w:val="0"/>
      <w:marBottom w:val="0"/>
      <w:divBdr>
        <w:top w:val="none" w:sz="0" w:space="0" w:color="auto"/>
        <w:left w:val="none" w:sz="0" w:space="0" w:color="auto"/>
        <w:bottom w:val="none" w:sz="0" w:space="0" w:color="auto"/>
        <w:right w:val="none" w:sz="0" w:space="0" w:color="auto"/>
      </w:divBdr>
    </w:div>
    <w:div w:id="18185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imsolution.com" TargetMode="External"/><Relationship Id="rId13" Type="http://schemas.openxmlformats.org/officeDocument/2006/relationships/hyperlink" Target="http://www.pr-box.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georgmartin.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kauf@georg-martin.de" TargetMode="External"/><Relationship Id="rId5" Type="http://schemas.openxmlformats.org/officeDocument/2006/relationships/webSettings" Target="webSettings.xml"/><Relationship Id="rId15" Type="http://schemas.openxmlformats.org/officeDocument/2006/relationships/hyperlink" Target="https://de.linkedin.com/company/graf-creative-pr-pr-box-de" TargetMode="External"/><Relationship Id="rId23" Type="http://schemas.openxmlformats.org/officeDocument/2006/relationships/theme" Target="theme/theme1.xml"/><Relationship Id="rId10" Type="http://schemas.openxmlformats.org/officeDocument/2006/relationships/hyperlink" Target="mailto:info@guc.biz"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himsolution.com" TargetMode="External"/><Relationship Id="rId14" Type="http://schemas.openxmlformats.org/officeDocument/2006/relationships/hyperlink" Target="https://www.xing.com/pages/graf-creative-pr"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77149-A9B2-4B47-AF6F-6C246BB2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1102</Words>
  <Characters>6948</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 </Company>
  <LinksUpToDate>false</LinksUpToDate>
  <CharactersWithSpaces>8034</CharactersWithSpaces>
  <SharedDoc>false</SharedDoc>
  <HLinks>
    <vt:vector size="12" baseType="variant">
      <vt:variant>
        <vt:i4>2031661</vt:i4>
      </vt:variant>
      <vt:variant>
        <vt:i4>3</vt:i4>
      </vt:variant>
      <vt:variant>
        <vt:i4>0</vt:i4>
      </vt:variant>
      <vt:variant>
        <vt:i4>5</vt:i4>
      </vt:variant>
      <vt:variant>
        <vt:lpwstr>mailto:info@guc.biz</vt:lpwstr>
      </vt:variant>
      <vt:variant>
        <vt:lpwstr/>
      </vt:variant>
      <vt:variant>
        <vt:i4>3342420</vt:i4>
      </vt:variant>
      <vt:variant>
        <vt:i4>0</vt:i4>
      </vt:variant>
      <vt:variant>
        <vt:i4>0</vt:i4>
      </vt:variant>
      <vt:variant>
        <vt:i4>5</vt:i4>
      </vt:variant>
      <vt:variant>
        <vt:lpwstr>mailto:verkauf@georg-martin.de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Formatvorlage</dc:creator>
  <cp:keywords/>
  <dc:description/>
  <cp:lastModifiedBy>Karin Weisshaupt</cp:lastModifiedBy>
  <cp:revision>6</cp:revision>
  <cp:lastPrinted>2024-10-01T08:14:00Z</cp:lastPrinted>
  <dcterms:created xsi:type="dcterms:W3CDTF">2026-04-16T07:52:00Z</dcterms:created>
  <dcterms:modified xsi:type="dcterms:W3CDTF">2026-04-16T08:07:00Z</dcterms:modified>
</cp:coreProperties>
</file>